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EAA" w:rsidRDefault="00802EAA">
      <w:pPr>
        <w:rPr>
          <w:rFonts w:ascii="Times New Roman" w:eastAsia="Andale Sans UI" w:hAnsi="Times New Roman" w:cs="Times New Roman"/>
          <w:kern w:val="3"/>
          <w:sz w:val="28"/>
          <w:szCs w:val="28"/>
          <w:lang w:eastAsia="ja-JP" w:bidi="fa-IR"/>
        </w:rPr>
      </w:pPr>
      <w:r>
        <w:rPr>
          <w:rFonts w:cs="Times New Roman"/>
          <w:noProof/>
          <w:sz w:val="28"/>
          <w:szCs w:val="28"/>
          <w:lang w:eastAsia="ru-RU"/>
        </w:rPr>
        <w:drawing>
          <wp:inline distT="0" distB="0" distL="0" distR="0">
            <wp:extent cx="6300470" cy="8905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16.jpg"/>
                    <pic:cNvPicPr/>
                  </pic:nvPicPr>
                  <pic:blipFill>
                    <a:blip r:embed="rId6">
                      <a:extLst>
                        <a:ext uri="{28A0092B-C50C-407E-A947-70E740481C1C}">
                          <a14:useLocalDpi xmlns:a14="http://schemas.microsoft.com/office/drawing/2010/main" val="0"/>
                        </a:ext>
                      </a:extLst>
                    </a:blip>
                    <a:stretch>
                      <a:fillRect/>
                    </a:stretch>
                  </pic:blipFill>
                  <pic:spPr>
                    <a:xfrm>
                      <a:off x="0" y="0"/>
                      <a:ext cx="6300470" cy="8905240"/>
                    </a:xfrm>
                    <a:prstGeom prst="rect">
                      <a:avLst/>
                    </a:prstGeom>
                  </pic:spPr>
                </pic:pic>
              </a:graphicData>
            </a:graphic>
          </wp:inline>
        </w:drawing>
      </w:r>
      <w:r>
        <w:rPr>
          <w:rFonts w:cs="Times New Roman"/>
          <w:sz w:val="28"/>
          <w:szCs w:val="28"/>
        </w:rPr>
        <w:br w:type="page"/>
      </w:r>
      <w:bookmarkStart w:id="0" w:name="_GoBack"/>
      <w:bookmarkEnd w:id="0"/>
    </w:p>
    <w:p w:rsidR="00343C11" w:rsidRDefault="00343C11" w:rsidP="00F27335">
      <w:pPr>
        <w:pStyle w:val="Standard"/>
        <w:tabs>
          <w:tab w:val="left" w:pos="3900"/>
          <w:tab w:val="center" w:pos="4818"/>
        </w:tabs>
        <w:jc w:val="center"/>
        <w:rPr>
          <w:rFonts w:cs="Times New Roman"/>
          <w:sz w:val="28"/>
          <w:szCs w:val="28"/>
          <w:lang w:val="ru-RU"/>
        </w:rPr>
      </w:pPr>
    </w:p>
    <w:p w:rsidR="008005E7" w:rsidRPr="008005E7" w:rsidRDefault="008005E7" w:rsidP="008005E7">
      <w:pPr>
        <w:spacing w:line="276" w:lineRule="auto"/>
        <w:jc w:val="both"/>
        <w:rPr>
          <w:rFonts w:ascii="Times New Roman" w:eastAsia="Arial Unicode MS" w:hAnsi="Times New Roman" w:cs="Times New Roman"/>
          <w:bCs/>
          <w:color w:val="000000"/>
          <w:sz w:val="26"/>
          <w:szCs w:val="26"/>
          <w:lang w:bidi="ru-RU"/>
        </w:rPr>
      </w:pPr>
      <w:r w:rsidRPr="008005E7">
        <w:rPr>
          <w:rFonts w:ascii="Times New Roman" w:hAnsi="Times New Roman" w:cs="Times New Roman"/>
          <w:sz w:val="26"/>
          <w:szCs w:val="26"/>
        </w:rPr>
        <w:t xml:space="preserve">       Методические рекомендации</w:t>
      </w:r>
      <w:r w:rsidRPr="008005E7">
        <w:rPr>
          <w:rFonts w:ascii="Times New Roman" w:hAnsi="Times New Roman" w:cs="Times New Roman"/>
          <w:b/>
          <w:sz w:val="26"/>
          <w:szCs w:val="26"/>
        </w:rPr>
        <w:t xml:space="preserve"> </w:t>
      </w:r>
      <w:r w:rsidRPr="008005E7">
        <w:rPr>
          <w:rFonts w:ascii="Times New Roman" w:hAnsi="Times New Roman" w:cs="Times New Roman"/>
          <w:sz w:val="26"/>
          <w:szCs w:val="26"/>
        </w:rPr>
        <w:t xml:space="preserve">по выполнению самостоятельных работ  разработаны </w:t>
      </w:r>
      <w:r w:rsidRPr="008005E7">
        <w:rPr>
          <w:rFonts w:ascii="Times New Roman" w:eastAsia="Calibri" w:hAnsi="Times New Roman" w:cs="Times New Roman"/>
          <w:sz w:val="26"/>
          <w:szCs w:val="26"/>
        </w:rPr>
        <w:t>на основе Федерального государственного образовательного стандарта среднего профессионального образования по специальности:</w:t>
      </w:r>
      <w:r w:rsidRPr="008005E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Pr="008005E7">
        <w:rPr>
          <w:rFonts w:ascii="Times New Roman" w:hAnsi="Times New Roman" w:cs="Times New Roman"/>
          <w:b/>
          <w:sz w:val="26"/>
          <w:szCs w:val="26"/>
        </w:rPr>
        <w:t>,</w:t>
      </w:r>
      <w:r w:rsidRPr="008005E7">
        <w:rPr>
          <w:rFonts w:ascii="Times New Roman" w:hAnsi="Times New Roman" w:cs="Times New Roman"/>
          <w:sz w:val="26"/>
          <w:szCs w:val="26"/>
        </w:rPr>
        <w:t xml:space="preserve"> приказ №344 от 18 апреля 2014 года, основной профессиональной образовательной программы по специальности </w:t>
      </w:r>
      <w:r w:rsidRPr="008005E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 рабочей программы дисциплины ОП.</w:t>
      </w:r>
      <w:r>
        <w:rPr>
          <w:rFonts w:ascii="Times New Roman" w:eastAsia="Arial Unicode MS" w:hAnsi="Times New Roman" w:cs="Times New Roman"/>
          <w:bCs/>
          <w:color w:val="000000"/>
          <w:sz w:val="26"/>
          <w:szCs w:val="26"/>
          <w:lang w:bidi="ru-RU"/>
        </w:rPr>
        <w:t>16</w:t>
      </w:r>
      <w:r w:rsidRPr="008005E7">
        <w:rPr>
          <w:rFonts w:ascii="Times New Roman" w:eastAsia="Arial Unicode MS" w:hAnsi="Times New Roman" w:cs="Times New Roman"/>
          <w:bCs/>
          <w:color w:val="000000"/>
          <w:sz w:val="26"/>
          <w:szCs w:val="26"/>
          <w:lang w:bidi="ru-RU"/>
        </w:rPr>
        <w:t xml:space="preserve"> </w:t>
      </w:r>
      <w:r>
        <w:rPr>
          <w:rFonts w:ascii="Times New Roman" w:eastAsia="Arial Unicode MS" w:hAnsi="Times New Roman" w:cs="Times New Roman"/>
          <w:bCs/>
          <w:color w:val="000000"/>
          <w:sz w:val="26"/>
          <w:szCs w:val="26"/>
          <w:lang w:bidi="ru-RU"/>
        </w:rPr>
        <w:t>Охрана труда</w:t>
      </w:r>
    </w:p>
    <w:p w:rsidR="00012DE9" w:rsidRPr="002D015F" w:rsidRDefault="00012DE9" w:rsidP="00012DE9">
      <w:pPr>
        <w:shd w:val="clear" w:color="auto" w:fill="FFFFFF"/>
        <w:spacing w:after="0" w:line="240" w:lineRule="auto"/>
        <w:rPr>
          <w:rFonts w:ascii="Times New Roman" w:eastAsia="Times New Roman" w:hAnsi="Times New Roman" w:cs="Times New Roman"/>
          <w:color w:val="000000"/>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Разработчик:</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 xml:space="preserve">государственное автономное профессиональное образовательное учреждение                                                           </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«Казанский политехнический колледж»</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Преподаватель</w:t>
      </w:r>
      <w:r w:rsidRPr="002D015F">
        <w:rPr>
          <w:rFonts w:ascii="Times New Roman" w:eastAsia="Times New Roman" w:hAnsi="Times New Roman" w:cs="Times New Roman"/>
          <w:sz w:val="28"/>
          <w:szCs w:val="28"/>
          <w:lang w:eastAsia="ru-RU"/>
        </w:rPr>
        <w:t xml:space="preserve">:  </w:t>
      </w:r>
      <w:r w:rsidR="003927C3" w:rsidRPr="002D015F">
        <w:rPr>
          <w:rFonts w:ascii="Times New Roman" w:eastAsia="Times New Roman" w:hAnsi="Times New Roman" w:cs="Times New Roman"/>
          <w:sz w:val="28"/>
          <w:szCs w:val="28"/>
          <w:u w:val="single"/>
          <w:lang w:eastAsia="ru-RU"/>
        </w:rPr>
        <w:t>Н.Г. Корнилова</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8005E7" w:rsidRDefault="008005E7" w:rsidP="008005E7">
      <w:pPr>
        <w:spacing w:after="150"/>
        <w:rPr>
          <w:sz w:val="26"/>
          <w:szCs w:val="26"/>
        </w:rPr>
      </w:pPr>
    </w:p>
    <w:p w:rsidR="008005E7" w:rsidRPr="00907584" w:rsidRDefault="008005E7" w:rsidP="008005E7">
      <w:pPr>
        <w:spacing w:after="150"/>
        <w:jc w:val="center"/>
        <w:rPr>
          <w:b/>
          <w:bCs/>
          <w:sz w:val="26"/>
          <w:szCs w:val="26"/>
        </w:rPr>
      </w:pPr>
      <w:r w:rsidRPr="00907584">
        <w:rPr>
          <w:b/>
          <w:bCs/>
          <w:sz w:val="26"/>
          <w:szCs w:val="26"/>
        </w:rPr>
        <w:t>Содержание</w:t>
      </w:r>
    </w:p>
    <w:p w:rsidR="008005E7" w:rsidRPr="00922C08" w:rsidRDefault="008005E7" w:rsidP="008005E7">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bookmarkStart w:id="1" w:name="_Hlk67426724"/>
            <w:r w:rsidRPr="00803847">
              <w:rPr>
                <w:sz w:val="26"/>
                <w:szCs w:val="26"/>
              </w:rPr>
              <w:t>Пояснительная записка</w:t>
            </w:r>
            <w:bookmarkEnd w:id="1"/>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Планирование самостоятельных работ</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spacing w:before="0" w:beforeAutospacing="0" w:after="0" w:afterAutospacing="0"/>
              <w:rPr>
                <w:sz w:val="26"/>
                <w:szCs w:val="26"/>
              </w:rPr>
            </w:pP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Общие рекомендации по выполнению самостоятельных работ</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Критерии оценивания</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rPr>
                <w:sz w:val="26"/>
                <w:szCs w:val="26"/>
              </w:rPr>
            </w:pPr>
            <w:r w:rsidRPr="00803847">
              <w:rPr>
                <w:sz w:val="26"/>
                <w:szCs w:val="26"/>
              </w:rPr>
              <w:t xml:space="preserve">Приложение </w:t>
            </w:r>
          </w:p>
        </w:tc>
        <w:tc>
          <w:tcPr>
            <w:tcW w:w="986" w:type="dxa"/>
          </w:tcPr>
          <w:p w:rsidR="008005E7" w:rsidRPr="00803847" w:rsidRDefault="008005E7" w:rsidP="007F1C62">
            <w:pPr>
              <w:pStyle w:val="a3"/>
              <w:rPr>
                <w:sz w:val="26"/>
                <w:szCs w:val="26"/>
              </w:rPr>
            </w:pPr>
          </w:p>
        </w:tc>
      </w:tr>
    </w:tbl>
    <w:p w:rsidR="008005E7" w:rsidRPr="00163CB8" w:rsidRDefault="008005E7" w:rsidP="008005E7">
      <w:pPr>
        <w:pStyle w:val="a3"/>
        <w:spacing w:before="0" w:beforeAutospacing="0" w:after="0" w:afterAutospacing="0"/>
        <w:rPr>
          <w:sz w:val="26"/>
          <w:szCs w:val="26"/>
        </w:rPr>
      </w:pPr>
    </w:p>
    <w:p w:rsidR="00F0797B" w:rsidRPr="00F0797B" w:rsidRDefault="00F0797B" w:rsidP="000B34BB">
      <w:pPr>
        <w:pStyle w:val="a3"/>
        <w:spacing w:before="0" w:beforeAutospacing="0" w:after="0" w:afterAutospacing="0"/>
        <w:ind w:left="-709"/>
        <w:rPr>
          <w:sz w:val="26"/>
          <w:szCs w:val="26"/>
        </w:rPr>
      </w:pPr>
    </w:p>
    <w:p w:rsidR="00556FF2" w:rsidRPr="00454120"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8005E7" w:rsidRDefault="00556FF2"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jc w:val="both"/>
        <w:rPr>
          <w:sz w:val="26"/>
          <w:szCs w:val="26"/>
        </w:rPr>
      </w:pPr>
    </w:p>
    <w:p w:rsidR="008005E7" w:rsidRDefault="008005E7" w:rsidP="008005E7">
      <w:pPr>
        <w:numPr>
          <w:ilvl w:val="0"/>
          <w:numId w:val="38"/>
        </w:numPr>
        <w:spacing w:after="0" w:line="240" w:lineRule="auto"/>
        <w:contextualSpacing/>
        <w:jc w:val="center"/>
        <w:rPr>
          <w:rFonts w:ascii="Times New Roman" w:hAnsi="Times New Roman" w:cs="Times New Roman"/>
          <w:b/>
          <w:bCs/>
          <w:sz w:val="26"/>
          <w:szCs w:val="26"/>
        </w:rPr>
      </w:pPr>
      <w:r w:rsidRPr="008005E7">
        <w:rPr>
          <w:rFonts w:ascii="Times New Roman" w:hAnsi="Times New Roman" w:cs="Times New Roman"/>
          <w:b/>
          <w:bCs/>
          <w:sz w:val="26"/>
          <w:szCs w:val="26"/>
        </w:rPr>
        <w:t>Пояснительная записка</w:t>
      </w:r>
    </w:p>
    <w:p w:rsidR="008005E7" w:rsidRPr="008005E7" w:rsidRDefault="008005E7" w:rsidP="008005E7">
      <w:pPr>
        <w:spacing w:after="0" w:line="240" w:lineRule="auto"/>
        <w:contextualSpacing/>
        <w:rPr>
          <w:rFonts w:ascii="Times New Roman" w:hAnsi="Times New Roman" w:cs="Times New Roman"/>
          <w:b/>
          <w:bCs/>
          <w:sz w:val="26"/>
          <w:szCs w:val="26"/>
        </w:rPr>
      </w:pPr>
    </w:p>
    <w:p w:rsidR="008005E7" w:rsidRPr="008005E7" w:rsidRDefault="008005E7" w:rsidP="008005E7">
      <w:pPr>
        <w:spacing w:after="0" w:line="240" w:lineRule="auto"/>
        <w:ind w:firstLine="709"/>
        <w:jc w:val="both"/>
        <w:rPr>
          <w:rFonts w:ascii="Times New Roman" w:hAnsi="Times New Roman" w:cs="Times New Roman"/>
          <w:bCs/>
          <w:iCs/>
          <w:sz w:val="26"/>
          <w:szCs w:val="26"/>
        </w:rPr>
      </w:pPr>
      <w:r w:rsidRPr="008005E7">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Pr>
          <w:rFonts w:ascii="Times New Roman" w:eastAsia="Calibri" w:hAnsi="Times New Roman" w:cs="Times New Roman"/>
          <w:sz w:val="26"/>
          <w:szCs w:val="26"/>
        </w:rPr>
        <w:t>16</w:t>
      </w:r>
      <w:r w:rsidRPr="008005E7">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Охрана </w:t>
      </w:r>
      <w:proofErr w:type="gramStart"/>
      <w:r>
        <w:rPr>
          <w:rFonts w:ascii="Times New Roman" w:eastAsia="Calibri" w:hAnsi="Times New Roman" w:cs="Times New Roman"/>
          <w:sz w:val="26"/>
          <w:szCs w:val="26"/>
        </w:rPr>
        <w:t>труда</w:t>
      </w:r>
      <w:r w:rsidRPr="008005E7">
        <w:rPr>
          <w:rFonts w:ascii="Times New Roman" w:hAnsi="Times New Roman" w:cs="Times New Roman"/>
          <w:sz w:val="26"/>
          <w:szCs w:val="26"/>
        </w:rPr>
        <w:t xml:space="preserve">  по</w:t>
      </w:r>
      <w:proofErr w:type="gramEnd"/>
      <w:r w:rsidRPr="008005E7">
        <w:rPr>
          <w:rFonts w:ascii="Times New Roman" w:hAnsi="Times New Roman" w:cs="Times New Roman"/>
          <w:sz w:val="26"/>
          <w:szCs w:val="26"/>
        </w:rPr>
        <w:t xml:space="preserve"> специальности 15.02.01 Монтаж и техническая эксплуатация промышленного оборудования (по отраслям) </w:t>
      </w:r>
      <w:r w:rsidRPr="008005E7">
        <w:rPr>
          <w:rFonts w:ascii="Times New Roman" w:hAnsi="Times New Roman" w:cs="Times New Roman"/>
          <w:iCs/>
          <w:sz w:val="26"/>
          <w:szCs w:val="26"/>
        </w:rPr>
        <w:t xml:space="preserve">разработаны с целью </w:t>
      </w:r>
      <w:r w:rsidRPr="008005E7">
        <w:rPr>
          <w:rFonts w:ascii="Times New Roman" w:hAnsi="Times New Roman" w:cs="Times New Roman"/>
          <w:bCs/>
          <w:iCs/>
          <w:sz w:val="26"/>
          <w:szCs w:val="26"/>
        </w:rPr>
        <w:t xml:space="preserve">формирования у </w:t>
      </w:r>
      <w:r w:rsidRPr="008005E7">
        <w:rPr>
          <w:rFonts w:ascii="Times New Roman" w:hAnsi="Times New Roman" w:cs="Times New Roman"/>
          <w:iCs/>
          <w:sz w:val="26"/>
          <w:szCs w:val="26"/>
        </w:rPr>
        <w:t>обучающихся</w:t>
      </w:r>
      <w:r w:rsidRPr="008005E7">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005E7" w:rsidRPr="008005E7" w:rsidRDefault="008005E7" w:rsidP="008005E7">
      <w:pPr>
        <w:spacing w:after="0" w:line="240" w:lineRule="auto"/>
        <w:ind w:firstLine="720"/>
        <w:jc w:val="both"/>
        <w:rPr>
          <w:rFonts w:ascii="Times New Roman" w:hAnsi="Times New Roman" w:cs="Times New Roman"/>
          <w:bCs/>
          <w:sz w:val="26"/>
          <w:szCs w:val="26"/>
        </w:rPr>
      </w:pPr>
      <w:r w:rsidRPr="008005E7">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умения:</w:t>
      </w:r>
    </w:p>
    <w:p w:rsidR="008005E7" w:rsidRPr="008005E7" w:rsidRDefault="008005E7" w:rsidP="008005E7">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пользоваться </w:t>
      </w:r>
      <w:proofErr w:type="spellStart"/>
      <w:r w:rsidRPr="008005E7">
        <w:rPr>
          <w:rStyle w:val="21"/>
          <w:rFonts w:eastAsiaTheme="minorHAnsi"/>
          <w:b w:val="0"/>
          <w:sz w:val="26"/>
          <w:szCs w:val="26"/>
        </w:rPr>
        <w:t>огнегасительными</w:t>
      </w:r>
      <w:proofErr w:type="spellEnd"/>
      <w:r w:rsidRPr="008005E7">
        <w:rPr>
          <w:rStyle w:val="21"/>
          <w:rFonts w:eastAsiaTheme="minorHAnsi"/>
          <w:b w:val="0"/>
          <w:sz w:val="26"/>
          <w:szCs w:val="26"/>
        </w:rPr>
        <w:t xml:space="preserve"> средствами;</w:t>
      </w:r>
    </w:p>
    <w:p w:rsidR="008005E7" w:rsidRPr="008005E7" w:rsidRDefault="008005E7" w:rsidP="008005E7">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Style w:val="21"/>
          <w:rFonts w:eastAsiaTheme="minorHAnsi"/>
          <w:b w:val="0"/>
          <w:sz w:val="26"/>
          <w:szCs w:val="26"/>
        </w:rPr>
      </w:pPr>
      <w:r w:rsidRPr="008005E7">
        <w:rPr>
          <w:rStyle w:val="21"/>
          <w:rFonts w:eastAsiaTheme="minorHAnsi"/>
          <w:b w:val="0"/>
          <w:sz w:val="26"/>
          <w:szCs w:val="26"/>
        </w:rPr>
        <w:t>оказывать доврачебную первую помощь при несчастных случаях;</w:t>
      </w:r>
    </w:p>
    <w:p w:rsidR="008005E7" w:rsidRPr="008005E7" w:rsidRDefault="008005E7" w:rsidP="008005E7">
      <w:pPr>
        <w:pStyle w:val="a3"/>
        <w:numPr>
          <w:ilvl w:val="0"/>
          <w:numId w:val="39"/>
        </w:numPr>
        <w:shd w:val="clear" w:color="auto" w:fill="FFFFFF"/>
        <w:spacing w:before="0" w:beforeAutospacing="0" w:after="0" w:afterAutospacing="0"/>
        <w:jc w:val="both"/>
        <w:rPr>
          <w:rFonts w:eastAsia="Lucida Sans Unicode"/>
          <w:color w:val="000000"/>
          <w:sz w:val="26"/>
          <w:szCs w:val="26"/>
          <w:lang w:eastAsia="ar-SA"/>
        </w:rPr>
      </w:pPr>
      <w:r w:rsidRPr="008005E7">
        <w:rPr>
          <w:rStyle w:val="21"/>
          <w:b w:val="0"/>
          <w:sz w:val="26"/>
          <w:szCs w:val="26"/>
        </w:rPr>
        <w:t>обеспечивать выполнение санитарно- гигиенических</w:t>
      </w:r>
      <w:r w:rsidRPr="008005E7">
        <w:rPr>
          <w:sz w:val="26"/>
          <w:szCs w:val="26"/>
        </w:rPr>
        <w:t xml:space="preserve"> </w:t>
      </w:r>
      <w:r w:rsidRPr="008005E7">
        <w:rPr>
          <w:rStyle w:val="21"/>
          <w:b w:val="0"/>
          <w:sz w:val="26"/>
          <w:szCs w:val="26"/>
        </w:rPr>
        <w:t>требований норм и правил по охране труда</w:t>
      </w:r>
      <w:r w:rsidRPr="008005E7">
        <w:rPr>
          <w:rFonts w:eastAsia="Lucida Sans Unicode"/>
          <w:color w:val="000000"/>
          <w:sz w:val="26"/>
          <w:szCs w:val="26"/>
          <w:lang w:eastAsia="ar-SA"/>
        </w:rPr>
        <w:t>.</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color w:val="000000"/>
          <w:sz w:val="26"/>
          <w:szCs w:val="26"/>
        </w:rPr>
        <w:t>знания:</w:t>
      </w:r>
      <w:r w:rsidRPr="008005E7">
        <w:rPr>
          <w:rFonts w:ascii="Times New Roman" w:hAnsi="Times New Roman" w:cs="Times New Roman"/>
          <w:i/>
          <w:color w:val="000000"/>
          <w:sz w:val="26"/>
          <w:szCs w:val="26"/>
        </w:rPr>
        <w:t xml:space="preserve">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основные законодательства по охране труда;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опасные, вредные факторы;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требования к рабочей одежде;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определения гигиены труда, условий труда;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причины возникновения пожаров и их устранение; </w:t>
      </w:r>
    </w:p>
    <w:p w:rsidR="008005E7" w:rsidRPr="008005E7" w:rsidRDefault="008005E7" w:rsidP="008005E7">
      <w:pPr>
        <w:numPr>
          <w:ilvl w:val="0"/>
          <w:numId w:val="40"/>
        </w:numPr>
        <w:spacing w:after="0" w:line="240" w:lineRule="auto"/>
        <w:jc w:val="both"/>
        <w:rPr>
          <w:rStyle w:val="21"/>
          <w:rFonts w:eastAsiaTheme="minorHAnsi"/>
          <w:b w:val="0"/>
          <w:sz w:val="26"/>
          <w:szCs w:val="26"/>
        </w:rPr>
      </w:pPr>
      <w:proofErr w:type="spellStart"/>
      <w:r w:rsidRPr="008005E7">
        <w:rPr>
          <w:rStyle w:val="21"/>
          <w:rFonts w:eastAsiaTheme="minorHAnsi"/>
          <w:b w:val="0"/>
          <w:sz w:val="26"/>
          <w:szCs w:val="26"/>
        </w:rPr>
        <w:t>огнегасительные</w:t>
      </w:r>
      <w:proofErr w:type="spellEnd"/>
      <w:r w:rsidRPr="008005E7">
        <w:rPr>
          <w:rStyle w:val="21"/>
          <w:rFonts w:eastAsiaTheme="minorHAnsi"/>
          <w:b w:val="0"/>
          <w:sz w:val="26"/>
          <w:szCs w:val="26"/>
        </w:rPr>
        <w:t xml:space="preserve"> средства: виды, назначения, устройство;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причины поражения электрическим током;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меры и средства защиты от поражения электрическим током;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виды инструктажей, их назначения;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требования техники безопасности и пожарной безопасности: до начала работы, во время работы, по окончании работы.</w:t>
      </w:r>
    </w:p>
    <w:p w:rsidR="008005E7" w:rsidRPr="008005E7" w:rsidRDefault="008005E7" w:rsidP="008005E7">
      <w:pPr>
        <w:spacing w:after="0" w:line="240" w:lineRule="auto"/>
        <w:ind w:left="360"/>
        <w:jc w:val="both"/>
        <w:rPr>
          <w:rFonts w:ascii="Times New Roman" w:hAnsi="Times New Roman" w:cs="Times New Roman"/>
          <w:bCs/>
          <w:color w:val="000000"/>
          <w:sz w:val="26"/>
          <w:szCs w:val="26"/>
          <w:lang w:bidi="ru-RU"/>
        </w:rPr>
      </w:pP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8005E7">
        <w:rPr>
          <w:rFonts w:ascii="Times New Roman" w:hAnsi="Times New Roman" w:cs="Times New Roman"/>
          <w:bCs/>
          <w:sz w:val="26"/>
          <w:szCs w:val="26"/>
        </w:rPr>
        <w:t xml:space="preserve">В результате освоения дисциплины обучающийся должен обладать следующими </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6"/>
          <w:szCs w:val="26"/>
        </w:rPr>
      </w:pPr>
      <w:r w:rsidRPr="008005E7">
        <w:rPr>
          <w:rFonts w:ascii="Times New Roman" w:hAnsi="Times New Roman" w:cs="Times New Roman"/>
          <w:b/>
          <w:bCs/>
          <w:sz w:val="26"/>
          <w:szCs w:val="26"/>
        </w:rPr>
        <w:t>общими компетенциями:</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p>
    <w:p w:rsidR="008005E7" w:rsidRPr="008005E7" w:rsidRDefault="008005E7" w:rsidP="008005E7">
      <w:pPr>
        <w:spacing w:after="0" w:line="240" w:lineRule="auto"/>
        <w:ind w:right="57"/>
        <w:jc w:val="both"/>
        <w:rPr>
          <w:rFonts w:ascii="Times New Roman" w:hAnsi="Times New Roman" w:cs="Times New Roman"/>
          <w:sz w:val="26"/>
          <w:szCs w:val="26"/>
        </w:rPr>
      </w:pPr>
      <w:r w:rsidRPr="008005E7">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ОК 3. Принимать решения в стандартных и нестандартных ситуациях и нести за них ответственность.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 5. Использовать информационно-коммуникационные технологии в профессиональной деятельности.                                                                                                </w:t>
      </w:r>
    </w:p>
    <w:p w:rsidR="008005E7" w:rsidRPr="008005E7" w:rsidRDefault="008005E7" w:rsidP="008005E7">
      <w:pPr>
        <w:spacing w:after="0" w:line="240" w:lineRule="auto"/>
        <w:ind w:right="57"/>
        <w:jc w:val="both"/>
        <w:rPr>
          <w:rFonts w:ascii="Times New Roman" w:hAnsi="Times New Roman" w:cs="Times New Roman"/>
          <w:sz w:val="26"/>
          <w:szCs w:val="26"/>
        </w:rPr>
      </w:pPr>
      <w:r w:rsidRPr="008005E7">
        <w:rPr>
          <w:rFonts w:ascii="Times New Roman" w:hAnsi="Times New Roman" w:cs="Times New Roman"/>
          <w:sz w:val="26"/>
          <w:szCs w:val="26"/>
        </w:rPr>
        <w:lastRenderedPageBreak/>
        <w:t xml:space="preserve">ОК 6. Работать в коллективе и в команде, эффективно общаться с коллегами, руководством, потребителями.                                                                                                                                                    ОК 7. Брать на себя ответственность за работу членов команды (подчиненных), за результат выполнения заданий.                                                                                         </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8005E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Ориентироваться в условиях частой смены технологий в профессиональной деятельности</w:t>
      </w: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b/>
          <w:sz w:val="26"/>
          <w:szCs w:val="26"/>
        </w:rPr>
      </w:pPr>
      <w:r w:rsidRPr="008005E7">
        <w:rPr>
          <w:rFonts w:ascii="Times New Roman" w:hAnsi="Times New Roman" w:cs="Times New Roman"/>
          <w:b/>
          <w:sz w:val="26"/>
          <w:szCs w:val="26"/>
        </w:rPr>
        <w:t>профессиональными компетенциями:</w:t>
      </w: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1.1. Руководить работами, связанными с применением грузоподъемных механизмов, при монтаже и ремонте промышленного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1.4. Выбирать методы восстановления деталей и участвовать в процессе их изготовления.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2.1. Выбирать эксплуатационно-смазочные материалы при обслуживании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2.3. Участвовать в работах по устранению недостатков, выявленных в процессе эксплуатации промышленного оборудования.</w:t>
      </w:r>
    </w:p>
    <w:p w:rsid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8005E7" w:rsidRDefault="008005E7" w:rsidP="008005E7">
      <w:pPr>
        <w:tabs>
          <w:tab w:val="left" w:pos="1485"/>
        </w:tabs>
        <w:rPr>
          <w:sz w:val="26"/>
          <w:szCs w:val="26"/>
        </w:rPr>
      </w:pPr>
    </w:p>
    <w:p w:rsidR="008005E7" w:rsidRPr="008005E7" w:rsidRDefault="008005E7" w:rsidP="008005E7">
      <w:pPr>
        <w:pStyle w:val="a7"/>
        <w:numPr>
          <w:ilvl w:val="0"/>
          <w:numId w:val="38"/>
        </w:numPr>
        <w:spacing w:after="0" w:line="240" w:lineRule="auto"/>
        <w:contextualSpacing/>
        <w:jc w:val="center"/>
        <w:rPr>
          <w:rFonts w:ascii="Times New Roman" w:hAnsi="Times New Roman" w:cs="Times New Roman"/>
          <w:b/>
          <w:bCs/>
          <w:sz w:val="26"/>
          <w:szCs w:val="26"/>
        </w:rPr>
      </w:pPr>
      <w:r w:rsidRPr="008005E7">
        <w:rPr>
          <w:rFonts w:ascii="Times New Roman" w:hAnsi="Times New Roman" w:cs="Times New Roman"/>
          <w:b/>
          <w:sz w:val="26"/>
          <w:szCs w:val="26"/>
        </w:rPr>
        <w:t xml:space="preserve">Планирование </w:t>
      </w:r>
      <w:r w:rsidRPr="008005E7">
        <w:rPr>
          <w:rFonts w:ascii="Times New Roman" w:hAnsi="Times New Roman" w:cs="Times New Roman"/>
          <w:b/>
          <w:bCs/>
          <w:sz w:val="26"/>
          <w:szCs w:val="26"/>
        </w:rPr>
        <w:t>внеаудиторной самостоятельной работы</w:t>
      </w:r>
    </w:p>
    <w:p w:rsidR="008005E7" w:rsidRPr="002A2780" w:rsidRDefault="008005E7" w:rsidP="008005E7">
      <w:pPr>
        <w:pStyle w:val="a3"/>
        <w:spacing w:before="0" w:beforeAutospacing="0" w:after="0" w:afterAutospacing="0"/>
      </w:pPr>
    </w:p>
    <w:p w:rsidR="008005E7" w:rsidRDefault="008005E7" w:rsidP="008005E7">
      <w:pPr>
        <w:pStyle w:val="a3"/>
        <w:spacing w:before="0" w:beforeAutospacing="0" w:after="0" w:afterAutospacing="0"/>
        <w:jc w:val="right"/>
      </w:pPr>
      <w:r w:rsidRPr="002A2780">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 п/п</w:t>
            </w:r>
          </w:p>
        </w:tc>
        <w:tc>
          <w:tcPr>
            <w:tcW w:w="326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Тема</w:t>
            </w:r>
          </w:p>
        </w:tc>
        <w:tc>
          <w:tcPr>
            <w:tcW w:w="97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Кол-во часов</w:t>
            </w:r>
          </w:p>
        </w:tc>
        <w:tc>
          <w:tcPr>
            <w:tcW w:w="3400"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Вид самостоятельной деятельности</w:t>
            </w:r>
          </w:p>
        </w:tc>
        <w:tc>
          <w:tcPr>
            <w:tcW w:w="1815"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Результат работы</w:t>
            </w:r>
          </w:p>
          <w:p w:rsidR="008005E7" w:rsidRPr="008005E7" w:rsidRDefault="008005E7" w:rsidP="007F1C62">
            <w:pPr>
              <w:pStyle w:val="a3"/>
              <w:spacing w:before="0" w:beforeAutospacing="0" w:after="0" w:afterAutospacing="0"/>
              <w:jc w:val="center"/>
              <w:rPr>
                <w:sz w:val="26"/>
                <w:szCs w:val="26"/>
              </w:rPr>
            </w:pP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1</w:t>
            </w:r>
          </w:p>
          <w:p w:rsidR="008005E7" w:rsidRPr="008005E7" w:rsidRDefault="008005E7" w:rsidP="007F1C62">
            <w:pPr>
              <w:pStyle w:val="a3"/>
              <w:spacing w:before="0" w:beforeAutospacing="0" w:after="0" w:afterAutospacing="0"/>
              <w:jc w:val="center"/>
              <w:rPr>
                <w:sz w:val="26"/>
                <w:szCs w:val="26"/>
              </w:rPr>
            </w:pPr>
          </w:p>
        </w:tc>
        <w:tc>
          <w:tcPr>
            <w:tcW w:w="3263" w:type="dxa"/>
          </w:tcPr>
          <w:p w:rsidR="008005E7" w:rsidRPr="008005E7" w:rsidRDefault="008005E7" w:rsidP="007F1C62">
            <w:pPr>
              <w:pStyle w:val="Default"/>
              <w:ind w:firstLine="40"/>
              <w:rPr>
                <w:sz w:val="26"/>
                <w:szCs w:val="26"/>
              </w:rPr>
            </w:pPr>
            <w:r w:rsidRPr="008005E7">
              <w:rPr>
                <w:sz w:val="26"/>
                <w:szCs w:val="26"/>
              </w:rPr>
              <w:t>Правила предоставления работникам ежегодного отпуска</w:t>
            </w:r>
          </w:p>
          <w:p w:rsidR="008005E7" w:rsidRPr="008005E7" w:rsidRDefault="008005E7" w:rsidP="007F1C62">
            <w:pPr>
              <w:pStyle w:val="a3"/>
              <w:spacing w:before="0" w:beforeAutospacing="0" w:after="0" w:afterAutospacing="0"/>
              <w:rPr>
                <w:sz w:val="26"/>
                <w:szCs w:val="26"/>
              </w:rPr>
            </w:pPr>
          </w:p>
        </w:tc>
        <w:tc>
          <w:tcPr>
            <w:tcW w:w="97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2</w:t>
            </w:r>
          </w:p>
        </w:tc>
        <w:tc>
          <w:tcPr>
            <w:tcW w:w="3263" w:type="dxa"/>
          </w:tcPr>
          <w:p w:rsidR="008005E7" w:rsidRPr="008005E7" w:rsidRDefault="008005E7" w:rsidP="007F1C62">
            <w:pPr>
              <w:pStyle w:val="Default"/>
              <w:ind w:firstLine="40"/>
              <w:rPr>
                <w:sz w:val="26"/>
                <w:szCs w:val="26"/>
              </w:rPr>
            </w:pPr>
            <w:r w:rsidRPr="008005E7">
              <w:rPr>
                <w:b/>
                <w:bCs/>
                <w:sz w:val="26"/>
                <w:szCs w:val="26"/>
              </w:rPr>
              <w:t xml:space="preserve"> </w:t>
            </w:r>
            <w:r w:rsidRPr="008005E7">
              <w:rPr>
                <w:sz w:val="26"/>
                <w:szCs w:val="26"/>
              </w:rPr>
              <w:t>Средства индивидуальной защиты от вредных производственных факторов.</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3</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Сигнальные цвета и знаки безопасности в </w:t>
            </w:r>
            <w:r w:rsidRPr="008005E7">
              <w:rPr>
                <w:sz w:val="26"/>
                <w:szCs w:val="26"/>
              </w:rPr>
              <w:lastRenderedPageBreak/>
              <w:t>металлообрабатывающей</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lastRenderedPageBreak/>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lastRenderedPageBreak/>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lastRenderedPageBreak/>
              <w:t xml:space="preserve">Конспект с сообщением </w:t>
            </w:r>
            <w:r w:rsidRPr="008005E7">
              <w:rPr>
                <w:bCs/>
                <w:sz w:val="26"/>
                <w:szCs w:val="26"/>
              </w:rPr>
              <w:lastRenderedPageBreak/>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lastRenderedPageBreak/>
              <w:t>4</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 Методы борьбы с </w:t>
            </w:r>
            <w:proofErr w:type="gramStart"/>
            <w:r w:rsidRPr="008005E7">
              <w:rPr>
                <w:sz w:val="26"/>
                <w:szCs w:val="26"/>
              </w:rPr>
              <w:t xml:space="preserve">шумом.   </w:t>
            </w:r>
            <w:proofErr w:type="gramEnd"/>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5</w:t>
            </w:r>
          </w:p>
        </w:tc>
        <w:tc>
          <w:tcPr>
            <w:tcW w:w="3263" w:type="dxa"/>
          </w:tcPr>
          <w:p w:rsidR="008005E7" w:rsidRPr="008005E7" w:rsidRDefault="008005E7" w:rsidP="007F1C62">
            <w:pPr>
              <w:pStyle w:val="Default"/>
              <w:jc w:val="both"/>
              <w:rPr>
                <w:sz w:val="26"/>
                <w:szCs w:val="26"/>
              </w:rPr>
            </w:pPr>
            <w:r w:rsidRPr="008005E7">
              <w:rPr>
                <w:sz w:val="26"/>
                <w:szCs w:val="26"/>
              </w:rPr>
              <w:t xml:space="preserve">Основные меры защиты от поражения электрическим током. </w:t>
            </w:r>
          </w:p>
          <w:p w:rsidR="008005E7" w:rsidRPr="008005E7" w:rsidRDefault="008005E7" w:rsidP="007F1C62">
            <w:pPr>
              <w:pStyle w:val="a3"/>
              <w:spacing w:before="0" w:beforeAutospacing="0" w:after="0" w:afterAutospacing="0"/>
              <w:rPr>
                <w:b/>
                <w:bCs/>
                <w:color w:val="000000"/>
                <w:sz w:val="26"/>
                <w:szCs w:val="26"/>
              </w:rPr>
            </w:pP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6</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 Техногенные ситуации в мире. Природные стихийные явления</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7</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Средства пожарной связи и сигнализации.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8</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Правила безопасности при проведении огневых </w:t>
            </w:r>
            <w:proofErr w:type="gramStart"/>
            <w:r w:rsidRPr="008005E7">
              <w:rPr>
                <w:sz w:val="26"/>
                <w:szCs w:val="26"/>
              </w:rPr>
              <w:t xml:space="preserve">работ.  </w:t>
            </w:r>
            <w:proofErr w:type="gramEnd"/>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9</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Первая помощь при переломах ног, рук, ребер</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bl>
    <w:p w:rsidR="008005E7" w:rsidRPr="002A2780" w:rsidRDefault="008005E7" w:rsidP="008005E7">
      <w:pPr>
        <w:pStyle w:val="a3"/>
        <w:spacing w:before="0" w:beforeAutospacing="0" w:after="0" w:afterAutospacing="0"/>
        <w:jc w:val="right"/>
      </w:pP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454120" w:rsidRPr="008005E7" w:rsidRDefault="00454120"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rPr>
          <w:sz w:val="26"/>
          <w:szCs w:val="26"/>
        </w:rPr>
      </w:pPr>
    </w:p>
    <w:p w:rsidR="008005E7" w:rsidRPr="008005E7" w:rsidRDefault="008005E7" w:rsidP="008005E7">
      <w:pPr>
        <w:pStyle w:val="a3"/>
        <w:spacing w:before="0" w:beforeAutospacing="0" w:after="0" w:afterAutospacing="0"/>
        <w:rPr>
          <w:sz w:val="26"/>
          <w:szCs w:val="26"/>
        </w:rPr>
      </w:pPr>
    </w:p>
    <w:p w:rsidR="008005E7" w:rsidRPr="008005E7" w:rsidRDefault="008005E7" w:rsidP="008005E7">
      <w:pPr>
        <w:pStyle w:val="a3"/>
        <w:spacing w:before="0" w:beforeAutospacing="0" w:after="0" w:afterAutospacing="0" w:line="276" w:lineRule="auto"/>
        <w:jc w:val="center"/>
        <w:rPr>
          <w:b/>
          <w:bCs/>
          <w:sz w:val="26"/>
          <w:szCs w:val="26"/>
        </w:rPr>
      </w:pPr>
      <w:r w:rsidRPr="008005E7">
        <w:rPr>
          <w:b/>
          <w:bCs/>
          <w:sz w:val="26"/>
          <w:szCs w:val="26"/>
        </w:rPr>
        <w:t>3.Общие рекомендации по выполнению самостоятельных работ</w:t>
      </w:r>
    </w:p>
    <w:p w:rsidR="008005E7" w:rsidRPr="008005E7" w:rsidRDefault="008005E7"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line="276" w:lineRule="auto"/>
        <w:ind w:firstLine="709"/>
        <w:jc w:val="both"/>
        <w:rPr>
          <w:sz w:val="26"/>
          <w:szCs w:val="26"/>
        </w:rPr>
      </w:pPr>
      <w:r w:rsidRPr="008005E7">
        <w:rPr>
          <w:sz w:val="26"/>
          <w:szCs w:val="26"/>
        </w:rPr>
        <w:t>В ходе изучения дисциплины Вы обязательно столкнетесь с индивидуальным</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xml:space="preserve">заданием – подготовкой реферата, сообщений. При их написании у Вас </w:t>
      </w:r>
      <w:proofErr w:type="spellStart"/>
      <w:r w:rsidRPr="008005E7">
        <w:rPr>
          <w:sz w:val="26"/>
          <w:szCs w:val="26"/>
        </w:rPr>
        <w:t>могутвозникнуть</w:t>
      </w:r>
      <w:proofErr w:type="spellEnd"/>
      <w:r w:rsidRPr="008005E7">
        <w:rPr>
          <w:sz w:val="26"/>
          <w:szCs w:val="26"/>
        </w:rPr>
        <w:t xml:space="preserve"> некоторые трудности: дело в том, что необходимо не </w:t>
      </w:r>
      <w:proofErr w:type="spellStart"/>
      <w:r w:rsidRPr="008005E7">
        <w:rPr>
          <w:sz w:val="26"/>
          <w:szCs w:val="26"/>
        </w:rPr>
        <w:t>толькоподобрать</w:t>
      </w:r>
      <w:proofErr w:type="spellEnd"/>
      <w:r w:rsidRPr="008005E7">
        <w:rPr>
          <w:sz w:val="26"/>
          <w:szCs w:val="26"/>
        </w:rPr>
        <w:t xml:space="preserve"> подходящую литературу и правильно изложить материал, но </w:t>
      </w:r>
      <w:proofErr w:type="spellStart"/>
      <w:r w:rsidRPr="008005E7">
        <w:rPr>
          <w:sz w:val="26"/>
          <w:szCs w:val="26"/>
        </w:rPr>
        <w:t>иуметь</w:t>
      </w:r>
      <w:proofErr w:type="spellEnd"/>
      <w:r w:rsidRPr="008005E7">
        <w:rPr>
          <w:sz w:val="26"/>
          <w:szCs w:val="26"/>
        </w:rPr>
        <w:t xml:space="preserve"> передать его аудитории. При подготовке целесообразно </w:t>
      </w:r>
      <w:proofErr w:type="spellStart"/>
      <w:r w:rsidRPr="008005E7">
        <w:rPr>
          <w:sz w:val="26"/>
          <w:szCs w:val="26"/>
        </w:rPr>
        <w:t>пользоватьсяследующими</w:t>
      </w:r>
      <w:proofErr w:type="spellEnd"/>
      <w:r w:rsidRPr="008005E7">
        <w:rPr>
          <w:sz w:val="26"/>
          <w:szCs w:val="26"/>
        </w:rPr>
        <w:t xml:space="preserve"> рекомендациями: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Уясните для себя суть темы, которая Вам предложена.</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Подберите необходимую литературу (старайтесь воспользоваться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lastRenderedPageBreak/>
        <w:t>несколькими книгами для более полного получения информации).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Тщательно изучите материал учебника по данной теме, чтобы легче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ориентироваться в необходимой Вам литературе и не сделать элементарных</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ошибок.</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Изучите подобранный материал (по возможности работайте с</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карандашом), выделяя самое главное по ходу чтения.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Составьте план реферата.</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Помните: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Выбирайте только интересную и понятную информацию.</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Не используйте неясных терминов.</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Информация должна относиться к теме.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Не делайте сообщение громоздким.</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xml:space="preserve">• </w:t>
      </w:r>
      <w:proofErr w:type="gramStart"/>
      <w:r w:rsidRPr="008005E7">
        <w:rPr>
          <w:sz w:val="26"/>
          <w:szCs w:val="26"/>
        </w:rPr>
        <w:t>В</w:t>
      </w:r>
      <w:proofErr w:type="gramEnd"/>
      <w:r w:rsidRPr="008005E7">
        <w:rPr>
          <w:sz w:val="26"/>
          <w:szCs w:val="26"/>
        </w:rPr>
        <w:t xml:space="preserve"> конце реферата и сообщения перечислите литературу, которой Вы пользовались</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при его подготовке.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При оформлении используйте только необходимые, относящиеся к</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теме рисунки и схемы.</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Прочитайте написанный текст и постарайтесь выбрать самое основное.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Перед тем, как делать доклад выпишите необходимую</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информацию (термины, даты, основные положения) на доску.</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Никогда не читайте доклад! Чтобы не сбиться, пользуйтесь планом 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выписанной на доске информацией.</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Говорите громко, отчетливо не торопитесь. В особо важных местах</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делайте паузу или меняйте интонацию – это облегчит ее восприятие для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аудитории.</w:t>
      </w:r>
    </w:p>
    <w:p w:rsidR="008005E7" w:rsidRPr="008005E7" w:rsidRDefault="008005E7" w:rsidP="008005E7">
      <w:pPr>
        <w:ind w:firstLine="360"/>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Перечень видов самостоятельной работы представлен в таблице 2.</w:t>
      </w:r>
    </w:p>
    <w:p w:rsidR="008005E7" w:rsidRPr="008005E7" w:rsidRDefault="008005E7" w:rsidP="008005E7">
      <w:pPr>
        <w:ind w:firstLine="360"/>
        <w:jc w:val="right"/>
        <w:rPr>
          <w:rFonts w:ascii="Times New Roman" w:eastAsia="Calibri" w:hAnsi="Times New Roman" w:cs="Times New Roman"/>
          <w:sz w:val="26"/>
          <w:szCs w:val="26"/>
        </w:rPr>
      </w:pPr>
    </w:p>
    <w:p w:rsidR="008005E7" w:rsidRPr="008005E7" w:rsidRDefault="008005E7" w:rsidP="008005E7">
      <w:pPr>
        <w:ind w:firstLine="360"/>
        <w:jc w:val="right"/>
        <w:rPr>
          <w:rFonts w:ascii="Times New Roman" w:eastAsia="Calibri" w:hAnsi="Times New Roman" w:cs="Times New Roman"/>
          <w:sz w:val="26"/>
          <w:szCs w:val="26"/>
        </w:rPr>
      </w:pPr>
    </w:p>
    <w:p w:rsidR="008005E7" w:rsidRPr="008005E7" w:rsidRDefault="008005E7" w:rsidP="008005E7">
      <w:pPr>
        <w:ind w:firstLine="360"/>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t>Таблица 2</w:t>
      </w:r>
    </w:p>
    <w:p w:rsidR="008005E7" w:rsidRPr="008005E7" w:rsidRDefault="008005E7" w:rsidP="008005E7">
      <w:pPr>
        <w:ind w:firstLine="360"/>
        <w:jc w:val="both"/>
        <w:rPr>
          <w:rFonts w:ascii="Times New Roman" w:eastAsia="Calibri" w:hAnsi="Times New Roman" w:cs="Times New Roman"/>
          <w:sz w:val="26"/>
          <w:szCs w:val="26"/>
        </w:rPr>
      </w:pPr>
    </w:p>
    <w:p w:rsidR="008005E7" w:rsidRPr="008005E7" w:rsidRDefault="008005E7" w:rsidP="008005E7">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8005E7" w:rsidTr="007F1C62">
        <w:tc>
          <w:tcPr>
            <w:tcW w:w="1020" w:type="dxa"/>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Кол-во часов</w:t>
            </w:r>
          </w:p>
        </w:tc>
        <w:tc>
          <w:tcPr>
            <w:tcW w:w="5343" w:type="dxa"/>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Форма контроля</w:t>
            </w:r>
          </w:p>
        </w:tc>
      </w:tr>
      <w:tr w:rsidR="008005E7" w:rsidRPr="008005E7" w:rsidTr="007F1C62">
        <w:trPr>
          <w:cantSplit/>
        </w:trPr>
        <w:tc>
          <w:tcPr>
            <w:tcW w:w="1020" w:type="dxa"/>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14</w:t>
            </w:r>
          </w:p>
        </w:tc>
        <w:tc>
          <w:tcPr>
            <w:tcW w:w="5343" w:type="dxa"/>
          </w:tcPr>
          <w:p w:rsidR="008005E7" w:rsidRPr="008005E7" w:rsidRDefault="008005E7" w:rsidP="007F1C62">
            <w:pPr>
              <w:spacing w:line="276" w:lineRule="auto"/>
              <w:jc w:val="both"/>
              <w:rPr>
                <w:rFonts w:ascii="Times New Roman" w:hAnsi="Times New Roman" w:cs="Times New Roman"/>
                <w:sz w:val="26"/>
                <w:szCs w:val="26"/>
              </w:rPr>
            </w:pPr>
            <w:r w:rsidRPr="008005E7">
              <w:rPr>
                <w:rFonts w:ascii="Times New Roman" w:hAnsi="Times New Roman" w:cs="Times New Roman"/>
                <w:sz w:val="26"/>
                <w:szCs w:val="26"/>
              </w:rPr>
              <w:t>Подготовка опорного конспекта;</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Выступление на семинарах</w:t>
            </w:r>
          </w:p>
        </w:tc>
      </w:tr>
      <w:tr w:rsidR="008005E7" w:rsidRPr="008005E7" w:rsidTr="007F1C62">
        <w:trPr>
          <w:cantSplit/>
          <w:trHeight w:val="599"/>
        </w:trPr>
        <w:tc>
          <w:tcPr>
            <w:tcW w:w="1020" w:type="dxa"/>
          </w:tcPr>
          <w:p w:rsidR="008005E7" w:rsidRPr="008005E7" w:rsidRDefault="008005E7" w:rsidP="007F1C62">
            <w:pPr>
              <w:spacing w:after="200"/>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18</w:t>
            </w:r>
          </w:p>
        </w:tc>
        <w:tc>
          <w:tcPr>
            <w:tcW w:w="5343" w:type="dxa"/>
          </w:tcPr>
          <w:p w:rsidR="008005E7" w:rsidRPr="008005E7" w:rsidRDefault="008005E7" w:rsidP="007F1C62">
            <w:pPr>
              <w:rPr>
                <w:rFonts w:ascii="Times New Roman" w:eastAsia="Calibri" w:hAnsi="Times New Roman" w:cs="Times New Roman"/>
                <w:sz w:val="26"/>
                <w:szCs w:val="26"/>
              </w:rPr>
            </w:pPr>
            <w:r w:rsidRPr="008005E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Представление мультимедийной презентации</w:t>
            </w:r>
          </w:p>
        </w:tc>
      </w:tr>
      <w:tr w:rsidR="008005E7" w:rsidRPr="008005E7" w:rsidTr="007F1C62">
        <w:trPr>
          <w:cantSplit/>
          <w:trHeight w:val="599"/>
        </w:trPr>
        <w:tc>
          <w:tcPr>
            <w:tcW w:w="1020" w:type="dxa"/>
          </w:tcPr>
          <w:p w:rsidR="008005E7" w:rsidRPr="008005E7" w:rsidRDefault="008005E7" w:rsidP="007F1C62">
            <w:pPr>
              <w:spacing w:after="200"/>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16</w:t>
            </w:r>
          </w:p>
        </w:tc>
        <w:tc>
          <w:tcPr>
            <w:tcW w:w="5343" w:type="dxa"/>
          </w:tcPr>
          <w:p w:rsidR="008005E7" w:rsidRPr="008005E7" w:rsidRDefault="008005E7" w:rsidP="007F1C62">
            <w:pPr>
              <w:rPr>
                <w:rFonts w:ascii="Times New Roman" w:eastAsia="Calibri" w:hAnsi="Times New Roman" w:cs="Times New Roman"/>
                <w:sz w:val="26"/>
                <w:szCs w:val="26"/>
              </w:rPr>
            </w:pPr>
            <w:r w:rsidRPr="008005E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Защита реферата</w:t>
            </w:r>
          </w:p>
        </w:tc>
      </w:tr>
    </w:tbl>
    <w:p w:rsidR="008005E7" w:rsidRPr="008005E7" w:rsidRDefault="008005E7" w:rsidP="008005E7">
      <w:pPr>
        <w:pStyle w:val="a3"/>
        <w:spacing w:before="0" w:beforeAutospacing="0" w:after="0" w:afterAutospacing="0" w:line="276" w:lineRule="auto"/>
        <w:rPr>
          <w:b/>
          <w:bCs/>
          <w:sz w:val="26"/>
          <w:szCs w:val="26"/>
        </w:rPr>
      </w:pPr>
    </w:p>
    <w:p w:rsidR="008005E7" w:rsidRPr="008005E7" w:rsidRDefault="008005E7" w:rsidP="008005E7">
      <w:pPr>
        <w:keepNext/>
        <w:autoSpaceDE w:val="0"/>
        <w:autoSpaceDN w:val="0"/>
        <w:spacing w:line="276" w:lineRule="auto"/>
        <w:jc w:val="center"/>
        <w:outlineLvl w:val="0"/>
        <w:rPr>
          <w:rFonts w:ascii="Times New Roman" w:hAnsi="Times New Roman" w:cs="Times New Roman"/>
          <w:b/>
          <w:sz w:val="26"/>
          <w:szCs w:val="26"/>
        </w:rPr>
      </w:pPr>
      <w:bookmarkStart w:id="2" w:name="_Toc354667570"/>
      <w:r w:rsidRPr="008005E7">
        <w:rPr>
          <w:rFonts w:ascii="Times New Roman" w:hAnsi="Times New Roman" w:cs="Times New Roman"/>
          <w:b/>
          <w:sz w:val="26"/>
          <w:szCs w:val="26"/>
        </w:rPr>
        <w:t>Методические рекомендации по работе с литературой</w:t>
      </w:r>
      <w:bookmarkEnd w:id="2"/>
      <w:r w:rsidRPr="008005E7">
        <w:rPr>
          <w:rFonts w:ascii="Times New Roman" w:hAnsi="Times New Roman" w:cs="Times New Roman"/>
          <w:b/>
          <w:sz w:val="26"/>
          <w:szCs w:val="26"/>
        </w:rPr>
        <w:t>.</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Существует несколько методов работы с литературой.</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Один из них - самый известный - </w:t>
      </w:r>
      <w:r w:rsidRPr="008005E7">
        <w:rPr>
          <w:rFonts w:ascii="Times New Roman" w:eastAsia="Calibri" w:hAnsi="Times New Roman" w:cs="Times New Roman"/>
          <w:sz w:val="26"/>
          <w:szCs w:val="26"/>
          <w:u w:val="single"/>
        </w:rPr>
        <w:t>метод повторения</w:t>
      </w:r>
      <w:r w:rsidRPr="008005E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Наиболее эффективный метод - </w:t>
      </w:r>
      <w:r w:rsidRPr="008005E7">
        <w:rPr>
          <w:rFonts w:ascii="Times New Roman" w:eastAsia="Calibri" w:hAnsi="Times New Roman" w:cs="Times New Roman"/>
          <w:sz w:val="26"/>
          <w:szCs w:val="26"/>
          <w:u w:val="single"/>
        </w:rPr>
        <w:t>метод кодирования</w:t>
      </w:r>
      <w:r w:rsidRPr="008005E7">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005E7">
        <w:rPr>
          <w:rFonts w:ascii="Times New Roman" w:eastAsia="Calibri" w:hAnsi="Times New Roman" w:cs="Times New Roman"/>
          <w:sz w:val="26"/>
          <w:szCs w:val="26"/>
        </w:rPr>
        <w:t>и  закодировать</w:t>
      </w:r>
      <w:proofErr w:type="gramEnd"/>
      <w:r w:rsidRPr="008005E7">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8005E7" w:rsidRPr="008005E7" w:rsidRDefault="008005E7" w:rsidP="008005E7">
      <w:pPr>
        <w:ind w:firstLine="709"/>
        <w:jc w:val="both"/>
        <w:rPr>
          <w:rFonts w:ascii="Times New Roman" w:eastAsia="Calibri" w:hAnsi="Times New Roman" w:cs="Times New Roman"/>
          <w:sz w:val="26"/>
          <w:szCs w:val="26"/>
        </w:rPr>
      </w:pPr>
      <w:proofErr w:type="gramStart"/>
      <w:r w:rsidRPr="008005E7">
        <w:rPr>
          <w:rFonts w:ascii="Times New Roman" w:eastAsia="Calibri" w:hAnsi="Times New Roman" w:cs="Times New Roman"/>
          <w:b/>
          <w:sz w:val="26"/>
          <w:szCs w:val="26"/>
        </w:rPr>
        <w:t>План</w:t>
      </w:r>
      <w:r w:rsidRPr="008005E7">
        <w:rPr>
          <w:rFonts w:ascii="Times New Roman" w:eastAsia="Calibri" w:hAnsi="Times New Roman" w:cs="Times New Roman"/>
          <w:sz w:val="26"/>
          <w:szCs w:val="26"/>
        </w:rPr>
        <w:t xml:space="preserve">  -</w:t>
      </w:r>
      <w:proofErr w:type="gramEnd"/>
      <w:r w:rsidRPr="008005E7">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Преимущество плана состоит в следующем.</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Во-</w:t>
      </w:r>
      <w:proofErr w:type="gramStart"/>
      <w:r w:rsidRPr="008005E7">
        <w:rPr>
          <w:rFonts w:ascii="Times New Roman" w:eastAsia="Calibri" w:hAnsi="Times New Roman" w:cs="Times New Roman"/>
          <w:i/>
          <w:sz w:val="26"/>
          <w:szCs w:val="26"/>
        </w:rPr>
        <w:t>первых</w:t>
      </w:r>
      <w:r w:rsidRPr="008005E7">
        <w:rPr>
          <w:rFonts w:ascii="Times New Roman" w:eastAsia="Calibri" w:hAnsi="Times New Roman" w:cs="Times New Roman"/>
          <w:sz w:val="26"/>
          <w:szCs w:val="26"/>
        </w:rPr>
        <w:t>,  план</w:t>
      </w:r>
      <w:proofErr w:type="gramEnd"/>
      <w:r w:rsidRPr="008005E7">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Во-вторых</w:t>
      </w:r>
      <w:r w:rsidRPr="008005E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В-третьих</w:t>
      </w:r>
      <w:r w:rsidRPr="008005E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lastRenderedPageBreak/>
        <w:t>В-четвертых</w:t>
      </w:r>
      <w:r w:rsidRPr="008005E7">
        <w:rPr>
          <w:rFonts w:ascii="Times New Roman" w:eastAsia="Calibri" w:hAnsi="Times New Roman" w:cs="Times New Roman"/>
          <w:sz w:val="26"/>
          <w:szCs w:val="26"/>
        </w:rPr>
        <w:t xml:space="preserve">, С помощью плана гораздо удобнее отыскивать в </w:t>
      </w:r>
      <w:proofErr w:type="gramStart"/>
      <w:r w:rsidRPr="008005E7">
        <w:rPr>
          <w:rFonts w:ascii="Times New Roman" w:eastAsia="Calibri" w:hAnsi="Times New Roman" w:cs="Times New Roman"/>
          <w:sz w:val="26"/>
          <w:szCs w:val="26"/>
        </w:rPr>
        <w:t>источнике  нужные</w:t>
      </w:r>
      <w:proofErr w:type="gramEnd"/>
      <w:r w:rsidRPr="008005E7">
        <w:rPr>
          <w:rFonts w:ascii="Times New Roman" w:eastAsia="Calibri" w:hAnsi="Times New Roman" w:cs="Times New Roman"/>
          <w:sz w:val="26"/>
          <w:szCs w:val="26"/>
        </w:rPr>
        <w:t xml:space="preserve"> места, факты, цитаты и т.д.</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Выписки</w:t>
      </w:r>
      <w:r w:rsidRPr="008005E7">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8005E7">
        <w:rPr>
          <w:rFonts w:ascii="Times New Roman" w:eastAsia="Calibri" w:hAnsi="Times New Roman" w:cs="Times New Roman"/>
          <w:sz w:val="26"/>
          <w:szCs w:val="26"/>
        </w:rPr>
        <w:t>абзацы ,</w:t>
      </w:r>
      <w:proofErr w:type="gramEnd"/>
      <w:r w:rsidRPr="008005E7">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05E7">
        <w:rPr>
          <w:rFonts w:ascii="Times New Roman" w:eastAsia="Calibri" w:hAnsi="Times New Roman" w:cs="Times New Roman"/>
          <w:sz w:val="26"/>
          <w:szCs w:val="26"/>
        </w:rPr>
        <w:t>даталогические</w:t>
      </w:r>
      <w:proofErr w:type="spellEnd"/>
      <w:r w:rsidRPr="008005E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Тезисы</w:t>
      </w:r>
      <w:r w:rsidRPr="008005E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Отличие тезисов от обычных выписок состоит в следующем. </w:t>
      </w:r>
      <w:r w:rsidRPr="008005E7">
        <w:rPr>
          <w:rFonts w:ascii="Times New Roman" w:eastAsia="Calibri" w:hAnsi="Times New Roman" w:cs="Times New Roman"/>
          <w:i/>
          <w:sz w:val="26"/>
          <w:szCs w:val="26"/>
        </w:rPr>
        <w:t>Во-первых</w:t>
      </w:r>
      <w:r w:rsidRPr="008005E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005E7">
        <w:rPr>
          <w:rFonts w:ascii="Times New Roman" w:eastAsia="Calibri" w:hAnsi="Times New Roman" w:cs="Times New Roman"/>
          <w:i/>
          <w:sz w:val="26"/>
          <w:szCs w:val="26"/>
        </w:rPr>
        <w:t>Во-вторых</w:t>
      </w:r>
      <w:r w:rsidRPr="008005E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005E7">
        <w:rPr>
          <w:rFonts w:ascii="Times New Roman" w:eastAsia="Calibri" w:hAnsi="Times New Roman" w:cs="Times New Roman"/>
          <w:i/>
          <w:sz w:val="26"/>
          <w:szCs w:val="26"/>
        </w:rPr>
        <w:t>В-третьих</w:t>
      </w:r>
      <w:r w:rsidRPr="008005E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Аннотация</w:t>
      </w:r>
      <w:r w:rsidRPr="008005E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005E7">
        <w:rPr>
          <w:rFonts w:ascii="Times New Roman" w:eastAsia="Calibri" w:hAnsi="Times New Roman" w:cs="Times New Roman"/>
          <w:sz w:val="26"/>
          <w:szCs w:val="26"/>
        </w:rPr>
        <w:t>К  написанию</w:t>
      </w:r>
      <w:proofErr w:type="gramEnd"/>
      <w:r w:rsidRPr="008005E7">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 xml:space="preserve">Резюме </w:t>
      </w:r>
      <w:r w:rsidRPr="008005E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Конспект</w:t>
      </w:r>
      <w:r w:rsidRPr="008005E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8005E7" w:rsidRPr="008005E7" w:rsidRDefault="008005E7" w:rsidP="008005E7">
      <w:pPr>
        <w:ind w:firstLine="709"/>
        <w:jc w:val="center"/>
        <w:rPr>
          <w:rFonts w:ascii="Times New Roman" w:eastAsia="Calibri" w:hAnsi="Times New Roman" w:cs="Times New Roman"/>
          <w:color w:val="000000"/>
          <w:sz w:val="26"/>
          <w:szCs w:val="26"/>
        </w:rPr>
      </w:pPr>
      <w:r w:rsidRPr="008005E7">
        <w:rPr>
          <w:rFonts w:ascii="Times New Roman" w:eastAsia="Calibri" w:hAnsi="Times New Roman" w:cs="Times New Roman"/>
          <w:b/>
          <w:sz w:val="26"/>
          <w:szCs w:val="26"/>
        </w:rPr>
        <w:t>Методические  </w:t>
      </w:r>
      <w:bookmarkStart w:id="6" w:name="YANDEX_186"/>
      <w:bookmarkEnd w:id="6"/>
      <w:r w:rsidRPr="008005E7">
        <w:rPr>
          <w:rFonts w:ascii="Times New Roman" w:eastAsia="Calibri" w:hAnsi="Times New Roman" w:cs="Times New Roman"/>
          <w:b/>
          <w:sz w:val="26"/>
          <w:szCs w:val="26"/>
        </w:rPr>
        <w:t> рекомендации по составлению</w:t>
      </w:r>
      <w:bookmarkEnd w:id="3"/>
      <w:r w:rsidRPr="008005E7">
        <w:rPr>
          <w:rFonts w:ascii="Times New Roman" w:eastAsia="Calibri" w:hAnsi="Times New Roman" w:cs="Times New Roman"/>
          <w:b/>
          <w:bCs/>
          <w:iCs/>
          <w:color w:val="000000"/>
          <w:sz w:val="26"/>
          <w:szCs w:val="26"/>
        </w:rPr>
        <w:t xml:space="preserve"> конспекта: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Выделите главное, составьте план;</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8005E7" w:rsidRPr="008005E7" w:rsidRDefault="008005E7" w:rsidP="008005E7">
      <w:pPr>
        <w:tabs>
          <w:tab w:val="left" w:pos="993"/>
        </w:tabs>
        <w:ind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w:t>
      </w:r>
    </w:p>
    <w:p w:rsidR="008005E7" w:rsidRPr="008005E7" w:rsidRDefault="008005E7" w:rsidP="008005E7">
      <w:pPr>
        <w:keepNext/>
        <w:keepLines/>
        <w:ind w:firstLine="709"/>
        <w:jc w:val="center"/>
        <w:outlineLvl w:val="2"/>
        <w:rPr>
          <w:rFonts w:ascii="Times New Roman" w:hAnsi="Times New Roman" w:cs="Times New Roman"/>
          <w:b/>
          <w:bCs/>
          <w:sz w:val="26"/>
          <w:szCs w:val="26"/>
        </w:rPr>
      </w:pPr>
      <w:bookmarkStart w:id="10" w:name="_Toc354667574"/>
    </w:p>
    <w:p w:rsidR="008005E7" w:rsidRPr="008005E7" w:rsidRDefault="008005E7" w:rsidP="008005E7">
      <w:pPr>
        <w:keepNext/>
        <w:keepLines/>
        <w:ind w:firstLine="709"/>
        <w:jc w:val="center"/>
        <w:outlineLvl w:val="2"/>
        <w:rPr>
          <w:rFonts w:ascii="Times New Roman" w:hAnsi="Times New Roman" w:cs="Times New Roman"/>
          <w:b/>
          <w:bCs/>
          <w:sz w:val="26"/>
          <w:szCs w:val="26"/>
        </w:rPr>
      </w:pPr>
      <w:r w:rsidRPr="008005E7">
        <w:rPr>
          <w:rFonts w:ascii="Times New Roman" w:hAnsi="Times New Roman" w:cs="Times New Roman"/>
          <w:b/>
          <w:bCs/>
          <w:sz w:val="26"/>
          <w:szCs w:val="26"/>
        </w:rPr>
        <w:t>Методические рекомендации по выполнению реферата</w:t>
      </w:r>
      <w:bookmarkEnd w:id="4"/>
      <w:bookmarkEnd w:id="5"/>
      <w:bookmarkEnd w:id="10"/>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 реферата</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Реферат, как правило, должен содержать следующие </w:t>
      </w:r>
      <w:r w:rsidRPr="008005E7">
        <w:rPr>
          <w:rFonts w:ascii="Times New Roman" w:eastAsia="Calibri" w:hAnsi="Times New Roman" w:cs="Times New Roman"/>
          <w:bCs/>
          <w:iCs/>
          <w:sz w:val="26"/>
          <w:szCs w:val="26"/>
        </w:rPr>
        <w:t>структурные элементы</w:t>
      </w:r>
      <w:r w:rsidRPr="008005E7">
        <w:rPr>
          <w:rFonts w:ascii="Times New Roman" w:eastAsia="Calibri" w:hAnsi="Times New Roman" w:cs="Times New Roman"/>
          <w:sz w:val="26"/>
          <w:szCs w:val="26"/>
        </w:rPr>
        <w:t>:</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введение;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заключение;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(при необходимости).</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Примерный объем составляющих реферата представлен в таблице.</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Рекомендуемый объем структурных элементов реферата</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bCs/>
                <w:sz w:val="26"/>
                <w:szCs w:val="26"/>
              </w:rPr>
            </w:pPr>
            <w:r w:rsidRPr="008005E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keepNext/>
              <w:keepLines/>
              <w:spacing w:line="276" w:lineRule="auto"/>
              <w:jc w:val="both"/>
              <w:outlineLvl w:val="8"/>
              <w:rPr>
                <w:rFonts w:ascii="Times New Roman" w:hAnsi="Times New Roman" w:cs="Times New Roman"/>
                <w:iCs/>
                <w:sz w:val="26"/>
                <w:szCs w:val="26"/>
              </w:rPr>
            </w:pPr>
            <w:r w:rsidRPr="008005E7">
              <w:rPr>
                <w:rFonts w:ascii="Times New Roman" w:hAnsi="Times New Roman" w:cs="Times New Roman"/>
                <w:iCs/>
                <w:sz w:val="26"/>
                <w:szCs w:val="26"/>
              </w:rPr>
              <w:t>Количество страниц</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keepNext/>
              <w:keepLines/>
              <w:spacing w:line="276" w:lineRule="auto"/>
              <w:jc w:val="both"/>
              <w:outlineLvl w:val="5"/>
              <w:rPr>
                <w:rFonts w:ascii="Times New Roman" w:hAnsi="Times New Roman" w:cs="Times New Roman"/>
                <w:b/>
                <w:i/>
                <w:iCs/>
                <w:sz w:val="26"/>
                <w:szCs w:val="26"/>
              </w:rPr>
            </w:pPr>
            <w:r w:rsidRPr="008005E7">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15-20</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Без ограничений</w:t>
            </w:r>
          </w:p>
        </w:tc>
      </w:tr>
    </w:tbl>
    <w:p w:rsidR="008005E7" w:rsidRPr="008005E7"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Во введении дается общая характеристика реферата: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обосновывается актуальность выбранной темы;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определяется цель работы и задачи, подлежащие решению для её достижения;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описываются объект и предмет исследования, информационная база исследования;</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кратко характеризуется структура реферата по главам.</w:t>
      </w:r>
    </w:p>
    <w:p w:rsidR="008005E7" w:rsidRPr="008005E7"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05E7" w:rsidRPr="008005E7" w:rsidRDefault="008005E7" w:rsidP="008005E7">
      <w:pPr>
        <w:shd w:val="clear" w:color="auto" w:fill="FFFFFF"/>
        <w:ind w:firstLine="709"/>
        <w:jc w:val="both"/>
        <w:rPr>
          <w:rFonts w:ascii="Times New Roman" w:eastAsia="Calibri" w:hAnsi="Times New Roman" w:cs="Times New Roman"/>
          <w:iCs/>
          <w:sz w:val="26"/>
          <w:szCs w:val="26"/>
        </w:rPr>
      </w:pPr>
      <w:r w:rsidRPr="008005E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05E7" w:rsidRPr="008005E7" w:rsidRDefault="008005E7" w:rsidP="008005E7">
      <w:pPr>
        <w:ind w:firstLine="709"/>
        <w:jc w:val="both"/>
        <w:rPr>
          <w:rFonts w:ascii="Times New Roman" w:eastAsia="Calibri" w:hAnsi="Times New Roman" w:cs="Times New Roman"/>
          <w:b/>
          <w:bCs/>
          <w:sz w:val="26"/>
          <w:szCs w:val="26"/>
        </w:rPr>
      </w:pPr>
    </w:p>
    <w:p w:rsidR="008005E7" w:rsidRPr="008005E7" w:rsidRDefault="008005E7" w:rsidP="008005E7">
      <w:pPr>
        <w:ind w:firstLine="709"/>
        <w:jc w:val="both"/>
        <w:rPr>
          <w:rFonts w:ascii="Times New Roman" w:eastAsia="Calibri" w:hAnsi="Times New Roman" w:cs="Times New Roman"/>
          <w:b/>
          <w:sz w:val="26"/>
          <w:szCs w:val="26"/>
        </w:rPr>
      </w:pPr>
      <w:r w:rsidRPr="008005E7">
        <w:rPr>
          <w:rFonts w:ascii="Times New Roman" w:eastAsia="Calibri" w:hAnsi="Times New Roman" w:cs="Times New Roman"/>
          <w:b/>
          <w:bCs/>
          <w:sz w:val="26"/>
          <w:szCs w:val="26"/>
        </w:rPr>
        <w:t xml:space="preserve">Оформление </w:t>
      </w:r>
      <w:r w:rsidRPr="008005E7">
        <w:rPr>
          <w:rFonts w:ascii="Times New Roman" w:eastAsia="Calibri" w:hAnsi="Times New Roman" w:cs="Times New Roman"/>
          <w:b/>
          <w:sz w:val="26"/>
          <w:szCs w:val="26"/>
        </w:rPr>
        <w:t>реферата</w:t>
      </w:r>
    </w:p>
    <w:p w:rsidR="008005E7" w:rsidRPr="008005E7" w:rsidRDefault="008005E7" w:rsidP="008005E7">
      <w:pPr>
        <w:shd w:val="clear" w:color="auto" w:fill="FFFFFF"/>
        <w:tabs>
          <w:tab w:val="left" w:pos="36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на одной стороне листа белой бумаги формата А-4 </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размер шрифта-12; </w:t>
      </w:r>
      <w:proofErr w:type="spellStart"/>
      <w:r w:rsidRPr="008005E7">
        <w:rPr>
          <w:rFonts w:ascii="Times New Roman" w:eastAsia="Calibri" w:hAnsi="Times New Roman" w:cs="Times New Roman"/>
          <w:sz w:val="26"/>
          <w:szCs w:val="26"/>
          <w:lang w:val="en-US"/>
        </w:rPr>
        <w:t>TimesNewRoman</w:t>
      </w:r>
      <w:proofErr w:type="spellEnd"/>
      <w:r w:rsidRPr="008005E7">
        <w:rPr>
          <w:rFonts w:ascii="Times New Roman" w:eastAsia="Calibri" w:hAnsi="Times New Roman" w:cs="Times New Roman"/>
          <w:sz w:val="26"/>
          <w:szCs w:val="26"/>
        </w:rPr>
        <w:t>, цвет - черный</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междустрочный интервал - одинарный</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05E7">
          <w:rPr>
            <w:rFonts w:ascii="Times New Roman" w:eastAsia="Calibri" w:hAnsi="Times New Roman" w:cs="Times New Roman"/>
            <w:sz w:val="26"/>
            <w:szCs w:val="26"/>
          </w:rPr>
          <w:t>2 см</w:t>
        </w:r>
      </w:smartTag>
      <w:r w:rsidRPr="008005E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005E7">
          <w:rPr>
            <w:rFonts w:ascii="Times New Roman" w:eastAsia="Calibri" w:hAnsi="Times New Roman" w:cs="Times New Roman"/>
            <w:sz w:val="26"/>
            <w:szCs w:val="26"/>
          </w:rPr>
          <w:t>1 см</w:t>
        </w:r>
      </w:smartTag>
      <w:r w:rsidRPr="008005E7">
        <w:rPr>
          <w:rFonts w:ascii="Times New Roman" w:eastAsia="Calibri" w:hAnsi="Times New Roman" w:cs="Times New Roman"/>
          <w:sz w:val="26"/>
          <w:szCs w:val="26"/>
        </w:rPr>
        <w:t>, верхнего-2см, нижнего-2см.</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отформатировано по ширине листа </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на первой странице необходимо изложить план (содержание) работы.</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нумерация страниц текста -</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законодательные и нормативно-методические документы и материалы;</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8005E7" w:rsidRPr="008005E7" w:rsidRDefault="008005E7" w:rsidP="008005E7">
      <w:pPr>
        <w:ind w:firstLine="709"/>
        <w:jc w:val="both"/>
        <w:rPr>
          <w:rFonts w:ascii="Times New Roman" w:eastAsia="Calibri" w:hAnsi="Times New Roman" w:cs="Times New Roman"/>
          <w:iCs/>
          <w:sz w:val="26"/>
          <w:szCs w:val="26"/>
        </w:rPr>
      </w:pPr>
      <w:r w:rsidRPr="008005E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05E7">
        <w:rPr>
          <w:rFonts w:ascii="Times New Roman" w:eastAsia="Calibri" w:hAnsi="Times New Roman" w:cs="Times New Roman"/>
          <w:iCs/>
          <w:sz w:val="26"/>
          <w:szCs w:val="26"/>
        </w:rPr>
        <w:t>.</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следует нумеровать порядковой нумерацией арабскими цифрами.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8005E7" w:rsidRPr="008005E7" w:rsidRDefault="008005E7" w:rsidP="008005E7">
      <w:pPr>
        <w:ind w:firstLine="709"/>
        <w:jc w:val="both"/>
        <w:rPr>
          <w:rFonts w:ascii="Times New Roman" w:eastAsia="Calibri" w:hAnsi="Times New Roman" w:cs="Times New Roman"/>
          <w:bCs/>
          <w:sz w:val="26"/>
          <w:szCs w:val="26"/>
        </w:rPr>
      </w:pPr>
      <w:r w:rsidRPr="008005E7">
        <w:rPr>
          <w:rFonts w:ascii="Times New Roman" w:eastAsia="Calibri" w:hAnsi="Times New Roman" w:cs="Times New Roman"/>
          <w:bCs/>
          <w:sz w:val="26"/>
          <w:szCs w:val="26"/>
        </w:rPr>
        <w:t xml:space="preserve">Критерии оценки </w:t>
      </w:r>
      <w:r w:rsidRPr="008005E7">
        <w:rPr>
          <w:rFonts w:ascii="Times New Roman" w:eastAsia="Calibri" w:hAnsi="Times New Roman" w:cs="Times New Roman"/>
          <w:sz w:val="26"/>
          <w:szCs w:val="26"/>
        </w:rPr>
        <w:t>реферата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Срок сдачи готового реферата определяется утвержденным графиком.</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05E7" w:rsidRPr="008005E7" w:rsidRDefault="008005E7" w:rsidP="008005E7">
      <w:pPr>
        <w:keepNext/>
        <w:keepLines/>
        <w:ind w:firstLine="709"/>
        <w:jc w:val="center"/>
        <w:outlineLvl w:val="2"/>
        <w:rPr>
          <w:rFonts w:ascii="Times New Roman" w:hAnsi="Times New Roman" w:cs="Times New Roman"/>
          <w:b/>
          <w:bCs/>
          <w:sz w:val="26"/>
          <w:szCs w:val="26"/>
        </w:rPr>
      </w:pPr>
      <w:bookmarkStart w:id="11" w:name="_Toc341102556"/>
      <w:bookmarkStart w:id="12" w:name="_Toc341106314"/>
      <w:bookmarkStart w:id="13" w:name="_Toc354667575"/>
      <w:r w:rsidRPr="008005E7">
        <w:rPr>
          <w:rFonts w:ascii="Times New Roman" w:hAnsi="Times New Roman" w:cs="Times New Roman"/>
          <w:b/>
          <w:bCs/>
          <w:sz w:val="26"/>
          <w:szCs w:val="26"/>
        </w:rPr>
        <w:t>Методические рекомендации по подготовке презентации</w:t>
      </w:r>
      <w:bookmarkEnd w:id="11"/>
      <w:bookmarkEnd w:id="12"/>
      <w:bookmarkEnd w:id="13"/>
    </w:p>
    <w:p w:rsidR="008005E7" w:rsidRPr="008005E7" w:rsidRDefault="008005E7" w:rsidP="008005E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005E7">
        <w:rPr>
          <w:rFonts w:ascii="Times New Roman" w:hAnsi="Times New Roman" w:cs="Times New Roman"/>
          <w:sz w:val="26"/>
          <w:szCs w:val="26"/>
        </w:rPr>
        <w:t>PowerPoint</w:t>
      </w:r>
      <w:proofErr w:type="spellEnd"/>
      <w:r w:rsidRPr="008005E7">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1 стратегия</w:t>
      </w:r>
      <w:r w:rsidRPr="008005E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объем текста на слайде – не больше 7 строк;</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маркированный/нумерованный список содержит не более 7 элементов;</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значимая информация выделяется с помощью цвета, кегля, эффектов анимации.</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2 стратегия</w:t>
      </w:r>
      <w:r w:rsidRPr="008005E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05E7" w:rsidRPr="008005E7"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8005E7" w:rsidRPr="008005E7"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005E7">
        <w:rPr>
          <w:rFonts w:ascii="Times New Roman" w:hAnsi="Times New Roman" w:cs="Times New Roman"/>
          <w:sz w:val="26"/>
          <w:szCs w:val="26"/>
        </w:rPr>
        <w:t>вчитываться  в</w:t>
      </w:r>
      <w:proofErr w:type="gramEnd"/>
      <w:r w:rsidRPr="008005E7">
        <w:rPr>
          <w:rFonts w:ascii="Times New Roman" w:hAnsi="Times New Roman" w:cs="Times New Roman"/>
          <w:sz w:val="26"/>
          <w:szCs w:val="26"/>
        </w:rPr>
        <w:t xml:space="preserve"> текст на ваших слайдах и всматриваться в мелкие иллюстрации); </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05E7">
        <w:rPr>
          <w:rFonts w:ascii="Times New Roman" w:eastAsia="Calibri" w:hAnsi="Times New Roman" w:cs="Times New Roman"/>
          <w:sz w:val="26"/>
          <w:szCs w:val="26"/>
        </w:rPr>
        <w:t>Наиболее важная информация должна располагаться в центре экрана.</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8005E7">
        <w:rPr>
          <w:rFonts w:ascii="Times New Roman" w:hAnsi="Times New Roman" w:cs="Times New Roman"/>
          <w:sz w:val="26"/>
          <w:szCs w:val="26"/>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05E7">
        <w:rPr>
          <w:rFonts w:ascii="Times New Roman" w:hAnsi="Times New Roman" w:cs="Times New Roman"/>
          <w:i/>
          <w:sz w:val="26"/>
          <w:szCs w:val="26"/>
        </w:rPr>
        <w:t>вспомогательный</w:t>
      </w:r>
      <w:r w:rsidRPr="008005E7">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005E7">
        <w:rPr>
          <w:rFonts w:ascii="Times New Roman" w:hAnsi="Times New Roman" w:cs="Times New Roman"/>
          <w:i/>
          <w:sz w:val="26"/>
          <w:szCs w:val="26"/>
        </w:rPr>
        <w:t>начале</w:t>
      </w:r>
      <w:r w:rsidRPr="008005E7">
        <w:rPr>
          <w:rFonts w:ascii="Times New Roman" w:hAnsi="Times New Roman" w:cs="Times New Roman"/>
          <w:sz w:val="26"/>
          <w:szCs w:val="26"/>
        </w:rPr>
        <w:t xml:space="preserve"> и в </w:t>
      </w:r>
      <w:r w:rsidRPr="008005E7">
        <w:rPr>
          <w:rFonts w:ascii="Times New Roman" w:hAnsi="Times New Roman" w:cs="Times New Roman"/>
          <w:i/>
          <w:sz w:val="26"/>
          <w:szCs w:val="26"/>
        </w:rPr>
        <w:t>конце</w:t>
      </w:r>
      <w:r w:rsidRPr="008005E7">
        <w:rPr>
          <w:rFonts w:ascii="Times New Roman" w:hAnsi="Times New Roman" w:cs="Times New Roman"/>
          <w:sz w:val="26"/>
          <w:szCs w:val="26"/>
        </w:rPr>
        <w:t xml:space="preserve"> презентации – рискованно, оптимальный вариант – в середине выступления.</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Особо тщательно необходимо отнестись к </w:t>
      </w:r>
      <w:r w:rsidRPr="008005E7">
        <w:rPr>
          <w:rFonts w:ascii="Times New Roman" w:hAnsi="Times New Roman" w:cs="Times New Roman"/>
          <w:b/>
          <w:i/>
          <w:sz w:val="26"/>
          <w:szCs w:val="26"/>
        </w:rPr>
        <w:t>оформлению презентации</w:t>
      </w:r>
      <w:r w:rsidRPr="008005E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05E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05E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05E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05E7">
          <w:rPr>
            <w:rFonts w:ascii="Times New Roman" w:eastAsia="Calibri" w:hAnsi="Times New Roman" w:cs="Times New Roman"/>
            <w:color w:val="000000"/>
            <w:sz w:val="26"/>
            <w:szCs w:val="26"/>
          </w:rPr>
          <w:t>1 см</w:t>
        </w:r>
      </w:smartTag>
      <w:r w:rsidRPr="008005E7">
        <w:rPr>
          <w:rFonts w:ascii="Times New Roman" w:eastAsia="Calibri" w:hAnsi="Times New Roman" w:cs="Times New Roman"/>
          <w:color w:val="000000"/>
          <w:sz w:val="26"/>
          <w:szCs w:val="26"/>
        </w:rPr>
        <w:t xml:space="preserve"> с каждой стороны. </w:t>
      </w:r>
      <w:r w:rsidRPr="008005E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005E7">
        <w:rPr>
          <w:rFonts w:ascii="Times New Roman" w:eastAsia="Calibri" w:hAnsi="Times New Roman" w:cs="Times New Roman"/>
          <w:sz w:val="26"/>
          <w:szCs w:val="26"/>
          <w:lang w:val="en-US"/>
        </w:rPr>
        <w:t>MSExcel</w:t>
      </w:r>
      <w:proofErr w:type="spellEnd"/>
      <w:r w:rsidRPr="008005E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05E7">
        <w:rPr>
          <w:rFonts w:ascii="Times New Roman" w:eastAsia="Calibri" w:hAnsi="Times New Roman" w:cs="Times New Roman"/>
          <w:sz w:val="26"/>
          <w:szCs w:val="26"/>
          <w:lang w:val="en-US"/>
        </w:rPr>
        <w:t>MSOffice</w:t>
      </w:r>
      <w:r w:rsidRPr="008005E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05E7">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8005E7">
        <w:rPr>
          <w:rFonts w:ascii="Times New Roman" w:eastAsia="Calibri"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005E7">
        <w:rPr>
          <w:rFonts w:ascii="Times New Roman" w:eastAsia="Calibri" w:hAnsi="Times New Roman" w:cs="Times New Roman"/>
          <w:sz w:val="26"/>
          <w:szCs w:val="26"/>
          <w:lang w:val="en-US"/>
        </w:rPr>
        <w:t>MSWord</w:t>
      </w:r>
      <w:r w:rsidRPr="008005E7">
        <w:rPr>
          <w:rFonts w:ascii="Times New Roman" w:eastAsia="Calibri" w:hAnsi="Times New Roman" w:cs="Times New Roman"/>
          <w:sz w:val="26"/>
          <w:szCs w:val="26"/>
        </w:rPr>
        <w:t xml:space="preserve"> или табличного процессора </w:t>
      </w:r>
      <w:proofErr w:type="spellStart"/>
      <w:r w:rsidRPr="008005E7">
        <w:rPr>
          <w:rFonts w:ascii="Times New Roman" w:eastAsia="Calibri" w:hAnsi="Times New Roman" w:cs="Times New Roman"/>
          <w:sz w:val="26"/>
          <w:szCs w:val="26"/>
          <w:lang w:val="en-US"/>
        </w:rPr>
        <w:t>MSExcel</w:t>
      </w:r>
      <w:proofErr w:type="spellEnd"/>
      <w:r w:rsidRPr="008005E7">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05E7">
          <w:rPr>
            <w:rFonts w:ascii="Times New Roman" w:eastAsia="Calibri" w:hAnsi="Times New Roman" w:cs="Times New Roman"/>
            <w:sz w:val="26"/>
            <w:szCs w:val="26"/>
          </w:rPr>
          <w:t xml:space="preserve">18 </w:t>
        </w:r>
        <w:proofErr w:type="spellStart"/>
        <w:r w:rsidRPr="008005E7">
          <w:rPr>
            <w:rFonts w:ascii="Times New Roman" w:eastAsia="Calibri" w:hAnsi="Times New Roman" w:cs="Times New Roman"/>
            <w:sz w:val="26"/>
            <w:szCs w:val="26"/>
            <w:lang w:val="en-US"/>
          </w:rPr>
          <w:t>pt</w:t>
        </w:r>
      </w:smartTag>
      <w:proofErr w:type="spellEnd"/>
      <w:r w:rsidRPr="008005E7">
        <w:rPr>
          <w:rFonts w:ascii="Times New Roman" w:eastAsia="Calibri" w:hAnsi="Times New Roman" w:cs="Times New Roman"/>
          <w:sz w:val="26"/>
          <w:szCs w:val="26"/>
        </w:rPr>
        <w:t>. Таблицы и диаграммы размещаются на светлом или белом фоне.</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005E7">
        <w:rPr>
          <w:rFonts w:ascii="Times New Roman" w:hAnsi="Times New Roman" w:cs="Times New Roman"/>
          <w:color w:val="000000"/>
          <w:sz w:val="26"/>
          <w:szCs w:val="26"/>
        </w:rPr>
        <w:t>же</w:t>
      </w:r>
      <w:proofErr w:type="gramEnd"/>
      <w:r w:rsidRPr="008005E7">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005E7">
        <w:rPr>
          <w:rFonts w:ascii="Times New Roman" w:hAnsi="Times New Roman" w:cs="Times New Roman"/>
          <w:color w:val="000000"/>
          <w:sz w:val="26"/>
          <w:szCs w:val="26"/>
        </w:rPr>
        <w:t>PowerPоint</w:t>
      </w:r>
      <w:proofErr w:type="spellEnd"/>
      <w:r w:rsidRPr="008005E7">
        <w:rPr>
          <w:rFonts w:ascii="Times New Roman" w:hAnsi="Times New Roman" w:cs="Times New Roman"/>
          <w:color w:val="000000"/>
          <w:sz w:val="26"/>
          <w:szCs w:val="26"/>
        </w:rPr>
        <w:t xml:space="preserve">» (Файл — Сохранить как — Тип файла — Демонстрация </w:t>
      </w:r>
      <w:proofErr w:type="spellStart"/>
      <w:r w:rsidRPr="008005E7">
        <w:rPr>
          <w:rFonts w:ascii="Times New Roman" w:hAnsi="Times New Roman" w:cs="Times New Roman"/>
          <w:color w:val="000000"/>
          <w:sz w:val="26"/>
          <w:szCs w:val="26"/>
        </w:rPr>
        <w:t>PowerPоint</w:t>
      </w:r>
      <w:proofErr w:type="spellEnd"/>
      <w:r w:rsidRPr="008005E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8005E7">
        <w:rPr>
          <w:rFonts w:ascii="Times New Roman" w:hAnsi="Times New Roman" w:cs="Times New Roman"/>
          <w:color w:val="000000"/>
          <w:sz w:val="26"/>
          <w:szCs w:val="26"/>
        </w:rPr>
        <w:t>slideshow</w:t>
      </w:r>
      <w:proofErr w:type="spellEnd"/>
      <w:r w:rsidRPr="008005E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8005E7">
        <w:rPr>
          <w:rFonts w:ascii="Times New Roman" w:hAnsi="Times New Roman" w:cs="Times New Roman"/>
          <w:color w:val="000000"/>
          <w:sz w:val="26"/>
          <w:szCs w:val="26"/>
        </w:rPr>
        <w:t>PowerPoint</w:t>
      </w:r>
      <w:proofErr w:type="spellEnd"/>
      <w:r w:rsidRPr="008005E7">
        <w:rPr>
          <w:rFonts w:ascii="Times New Roman" w:hAnsi="Times New Roman" w:cs="Times New Roman"/>
          <w:color w:val="000000"/>
          <w:sz w:val="26"/>
          <w:szCs w:val="26"/>
        </w:rPr>
        <w:t>, так и от потерь времени в начале показа презентации.</w:t>
      </w:r>
    </w:p>
    <w:p w:rsidR="008005E7" w:rsidRPr="008005E7" w:rsidRDefault="008005E7" w:rsidP="008005E7">
      <w:pPr>
        <w:spacing w:after="0" w:line="240" w:lineRule="auto"/>
        <w:ind w:firstLine="709"/>
        <w:jc w:val="both"/>
        <w:rPr>
          <w:rFonts w:ascii="Times New Roman" w:hAnsi="Times New Roman" w:cs="Times New Roman"/>
          <w:snapToGrid w:val="0"/>
          <w:sz w:val="26"/>
          <w:szCs w:val="26"/>
        </w:rPr>
      </w:pPr>
      <w:r w:rsidRPr="008005E7">
        <w:rPr>
          <w:rFonts w:ascii="Times New Roman" w:hAnsi="Times New Roman" w:cs="Times New Roman"/>
          <w:snapToGrid w:val="0"/>
          <w:sz w:val="26"/>
          <w:szCs w:val="26"/>
        </w:rPr>
        <w:t>После подготовки презентации полезно проконтролировать себя вопросами:</w:t>
      </w:r>
    </w:p>
    <w:p w:rsidR="008005E7" w:rsidRPr="008005E7" w:rsidRDefault="008005E7" w:rsidP="008005E7">
      <w:pPr>
        <w:numPr>
          <w:ilvl w:val="0"/>
          <w:numId w:val="46"/>
        </w:numPr>
        <w:tabs>
          <w:tab w:val="num" w:pos="338"/>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05E7" w:rsidRPr="008005E7"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8005E7" w:rsidRPr="008005E7"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не отвлекает ли созданная презентация от устного выступления? </w:t>
      </w:r>
    </w:p>
    <w:p w:rsid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После подготовки презентации необходима репетиция выступления.</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p>
    <w:p w:rsidR="008005E7" w:rsidRPr="008005E7" w:rsidRDefault="008005E7" w:rsidP="008005E7">
      <w:pPr>
        <w:pStyle w:val="a7"/>
        <w:numPr>
          <w:ilvl w:val="0"/>
          <w:numId w:val="43"/>
        </w:numPr>
        <w:contextualSpacing/>
        <w:jc w:val="center"/>
        <w:rPr>
          <w:rFonts w:ascii="Times New Roman" w:hAnsi="Times New Roman" w:cs="Times New Roman"/>
          <w:bCs/>
          <w:sz w:val="26"/>
          <w:szCs w:val="26"/>
        </w:rPr>
      </w:pPr>
      <w:r w:rsidRPr="008005E7">
        <w:rPr>
          <w:rFonts w:ascii="Times New Roman" w:hAnsi="Times New Roman" w:cs="Times New Roman"/>
          <w:b/>
          <w:sz w:val="26"/>
          <w:szCs w:val="26"/>
        </w:rPr>
        <w:t xml:space="preserve">Критерии оценивания выполненных заданий </w:t>
      </w:r>
    </w:p>
    <w:p w:rsidR="008005E7" w:rsidRPr="008005E7" w:rsidRDefault="008005E7" w:rsidP="008005E7">
      <w:pPr>
        <w:spacing w:after="0" w:line="240" w:lineRule="auto"/>
        <w:rPr>
          <w:rFonts w:ascii="Times New Roman" w:eastAsia="Calibri" w:hAnsi="Times New Roman" w:cs="Times New Roman"/>
          <w:bCs/>
          <w:sz w:val="26"/>
          <w:szCs w:val="26"/>
        </w:rPr>
      </w:pPr>
    </w:p>
    <w:p w:rsidR="008005E7" w:rsidRPr="008005E7" w:rsidRDefault="008005E7" w:rsidP="008005E7">
      <w:pPr>
        <w:spacing w:after="0" w:line="240" w:lineRule="auto"/>
        <w:ind w:firstLine="720"/>
        <w:jc w:val="both"/>
        <w:rPr>
          <w:rFonts w:ascii="Times New Roman" w:eastAsia="Calibri" w:hAnsi="Times New Roman" w:cs="Times New Roman"/>
          <w:b/>
          <w:sz w:val="26"/>
          <w:szCs w:val="26"/>
        </w:rPr>
      </w:pPr>
      <w:r w:rsidRPr="008005E7">
        <w:rPr>
          <w:rFonts w:ascii="Times New Roman" w:eastAsia="Calibri" w:hAnsi="Times New Roman" w:cs="Times New Roman"/>
          <w:b/>
          <w:sz w:val="26"/>
          <w:szCs w:val="26"/>
        </w:rPr>
        <w:t>Реферат оценивается по системе:</w:t>
      </w:r>
    </w:p>
    <w:p w:rsidR="008005E7" w:rsidRPr="008005E7" w:rsidRDefault="008005E7" w:rsidP="008005E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Оценка "отлично"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05E7" w:rsidRPr="008005E7" w:rsidRDefault="008005E7" w:rsidP="008005E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05E7" w:rsidRPr="008005E7" w:rsidRDefault="008005E7" w:rsidP="008005E7">
      <w:pPr>
        <w:shd w:val="clear" w:color="auto" w:fill="FFFFFF"/>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Оценка "удовлетворительно"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05E7" w:rsidRPr="008005E7" w:rsidRDefault="008005E7" w:rsidP="008005E7">
      <w:pPr>
        <w:shd w:val="clear" w:color="auto" w:fill="FFFFFF"/>
        <w:spacing w:after="0" w:line="240" w:lineRule="auto"/>
        <w:ind w:firstLine="720"/>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 xml:space="preserve">Оценка "неудовлетворительно"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05E7" w:rsidRPr="008005E7" w:rsidRDefault="008005E7" w:rsidP="008005E7">
      <w:pPr>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8005E7">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8005E7" w:rsidRPr="008005E7" w:rsidRDefault="008005E7" w:rsidP="008005E7">
      <w:pPr>
        <w:spacing w:after="0" w:line="240" w:lineRule="auto"/>
        <w:jc w:val="both"/>
        <w:rPr>
          <w:rFonts w:ascii="Times New Roman" w:hAnsi="Times New Roman" w:cs="Times New Roman"/>
          <w:sz w:val="26"/>
          <w:szCs w:val="26"/>
        </w:rPr>
      </w:pP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b/>
          <w:bCs/>
          <w:sz w:val="26"/>
          <w:szCs w:val="26"/>
        </w:rPr>
        <w:t>Критерии оценки презентации</w:t>
      </w:r>
    </w:p>
    <w:p w:rsidR="008005E7" w:rsidRPr="008005E7" w:rsidRDefault="008005E7" w:rsidP="008005E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Критерии оценки</w:t>
            </w:r>
          </w:p>
        </w:tc>
        <w:tc>
          <w:tcPr>
            <w:tcW w:w="6660" w:type="dxa"/>
          </w:tcPr>
          <w:p w:rsidR="008005E7" w:rsidRPr="008005E7" w:rsidRDefault="008005E7" w:rsidP="007F1C62">
            <w:pPr>
              <w:spacing w:line="276" w:lineRule="auto"/>
              <w:jc w:val="both"/>
              <w:rPr>
                <w:sz w:val="26"/>
                <w:szCs w:val="26"/>
              </w:rPr>
            </w:pPr>
            <w:r w:rsidRPr="008005E7">
              <w:rPr>
                <w:sz w:val="26"/>
                <w:szCs w:val="26"/>
              </w:rPr>
              <w:t>Содержание оценки</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1. Содержательный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2. Логический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стройное логико-композиционное построение речи, доказательность, аргументированность</w:t>
            </w:r>
          </w:p>
        </w:tc>
      </w:tr>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 xml:space="preserve">3. Речевой критерий </w:t>
            </w:r>
          </w:p>
        </w:tc>
        <w:tc>
          <w:tcPr>
            <w:tcW w:w="6660" w:type="dxa"/>
          </w:tcPr>
          <w:p w:rsidR="008005E7" w:rsidRPr="008005E7" w:rsidRDefault="008005E7" w:rsidP="007F1C62">
            <w:pPr>
              <w:spacing w:line="276" w:lineRule="auto"/>
              <w:jc w:val="both"/>
              <w:rPr>
                <w:sz w:val="26"/>
                <w:szCs w:val="26"/>
              </w:rPr>
            </w:pPr>
            <w:r w:rsidRPr="008005E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4. Психологический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5. Критерий соблюдения дизайн-эргономических требований к компьютерной презентации</w:t>
            </w:r>
          </w:p>
        </w:tc>
        <w:tc>
          <w:tcPr>
            <w:tcW w:w="6660" w:type="dxa"/>
          </w:tcPr>
          <w:p w:rsidR="008005E7" w:rsidRPr="008005E7" w:rsidRDefault="008005E7" w:rsidP="007F1C62">
            <w:pPr>
              <w:spacing w:line="276" w:lineRule="auto"/>
              <w:jc w:val="both"/>
              <w:rPr>
                <w:sz w:val="26"/>
                <w:szCs w:val="26"/>
              </w:rPr>
            </w:pPr>
            <w:r w:rsidRPr="008005E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lastRenderedPageBreak/>
        <w:t>Информационное обеспечение выполнения</w:t>
      </w:r>
      <w:r w:rsidRPr="008005E7">
        <w:rPr>
          <w:rFonts w:ascii="Times New Roman" w:eastAsia="Calibri" w:hAnsi="Times New Roman" w:cs="Times New Roman"/>
          <w:b/>
          <w:sz w:val="26"/>
          <w:szCs w:val="26"/>
        </w:rPr>
        <w:br/>
        <w:t xml:space="preserve"> внеаудиторной самостоятельной работы</w:t>
      </w: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hAnsi="Times New Roman" w:cs="Times New Roman"/>
          <w:b/>
          <w:bCs/>
          <w:sz w:val="26"/>
          <w:szCs w:val="26"/>
        </w:rPr>
        <w:t xml:space="preserve">        </w:t>
      </w:r>
      <w:r w:rsidRPr="008005E7">
        <w:rPr>
          <w:rFonts w:ascii="Times New Roman" w:hAnsi="Times New Roman" w:cs="Times New Roman"/>
          <w:sz w:val="26"/>
          <w:szCs w:val="26"/>
        </w:rPr>
        <w:t>Основные источники:</w:t>
      </w:r>
    </w:p>
    <w:p w:rsidR="008005E7" w:rsidRPr="008005E7" w:rsidRDefault="008005E7" w:rsidP="008005E7">
      <w:pPr>
        <w:jc w:val="both"/>
        <w:rPr>
          <w:rFonts w:ascii="Times New Roman" w:hAnsi="Times New Roman" w:cs="Times New Roman"/>
          <w:sz w:val="26"/>
          <w:szCs w:val="26"/>
        </w:rPr>
      </w:pPr>
      <w:r w:rsidRPr="008005E7">
        <w:rPr>
          <w:rFonts w:ascii="Times New Roman" w:hAnsi="Times New Roman" w:cs="Times New Roman"/>
          <w:sz w:val="26"/>
          <w:szCs w:val="26"/>
        </w:rPr>
        <w:t xml:space="preserve">1.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8005E7">
        <w:rPr>
          <w:rFonts w:ascii="Times New Roman" w:hAnsi="Times New Roman" w:cs="Times New Roman"/>
          <w:sz w:val="26"/>
          <w:szCs w:val="26"/>
        </w:rPr>
        <w:t>производстве :</w:t>
      </w:r>
      <w:proofErr w:type="gramEnd"/>
      <w:r w:rsidRPr="008005E7">
        <w:rPr>
          <w:rFonts w:ascii="Times New Roman" w:hAnsi="Times New Roman" w:cs="Times New Roman"/>
          <w:sz w:val="26"/>
          <w:szCs w:val="26"/>
        </w:rPr>
        <w:t xml:space="preserve"> учеб. пособие / Г.В.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Н.И. </w:t>
      </w:r>
      <w:proofErr w:type="spellStart"/>
      <w:r w:rsidRPr="008005E7">
        <w:rPr>
          <w:rFonts w:ascii="Times New Roman" w:hAnsi="Times New Roman" w:cs="Times New Roman"/>
          <w:sz w:val="26"/>
          <w:szCs w:val="26"/>
        </w:rPr>
        <w:t>Щенников</w:t>
      </w:r>
      <w:proofErr w:type="spellEnd"/>
      <w:r w:rsidRPr="008005E7">
        <w:rPr>
          <w:rFonts w:ascii="Times New Roman" w:hAnsi="Times New Roman" w:cs="Times New Roman"/>
          <w:sz w:val="26"/>
          <w:szCs w:val="26"/>
        </w:rPr>
        <w:t xml:space="preserve">, Т.И. Курагина ; под общ. ред. Г.В. </w:t>
      </w:r>
      <w:proofErr w:type="spellStart"/>
      <w:r w:rsidRPr="008005E7">
        <w:rPr>
          <w:rFonts w:ascii="Times New Roman" w:hAnsi="Times New Roman" w:cs="Times New Roman"/>
          <w:sz w:val="26"/>
          <w:szCs w:val="26"/>
        </w:rPr>
        <w:t>Пачурина</w:t>
      </w:r>
      <w:proofErr w:type="spellEnd"/>
      <w:r w:rsidRPr="008005E7">
        <w:rPr>
          <w:rFonts w:ascii="Times New Roman" w:hAnsi="Times New Roman" w:cs="Times New Roman"/>
          <w:sz w:val="26"/>
          <w:szCs w:val="26"/>
        </w:rPr>
        <w:t xml:space="preserve">. — 2-е изд., доп. — </w:t>
      </w:r>
      <w:proofErr w:type="gramStart"/>
      <w:r w:rsidRPr="008005E7">
        <w:rPr>
          <w:rFonts w:ascii="Times New Roman" w:hAnsi="Times New Roman" w:cs="Times New Roman"/>
          <w:sz w:val="26"/>
          <w:szCs w:val="26"/>
        </w:rPr>
        <w:t>Москва :</w:t>
      </w:r>
      <w:proofErr w:type="gramEnd"/>
      <w:r w:rsidRPr="008005E7">
        <w:rPr>
          <w:rFonts w:ascii="Times New Roman" w:hAnsi="Times New Roman" w:cs="Times New Roman"/>
          <w:sz w:val="26"/>
          <w:szCs w:val="26"/>
        </w:rPr>
        <w:t xml:space="preserve"> ФОРУМ : ИНФРА-М, 2019. — 143 с. — (Высшее образование). - ISBN 978-5-00091-671-1. - </w:t>
      </w:r>
      <w:proofErr w:type="gramStart"/>
      <w:r w:rsidRPr="008005E7">
        <w:rPr>
          <w:rFonts w:ascii="Times New Roman" w:hAnsi="Times New Roman" w:cs="Times New Roman"/>
          <w:sz w:val="26"/>
          <w:szCs w:val="26"/>
        </w:rPr>
        <w:t>Текст :</w:t>
      </w:r>
      <w:proofErr w:type="gramEnd"/>
      <w:r w:rsidRPr="008005E7">
        <w:rPr>
          <w:rFonts w:ascii="Times New Roman" w:hAnsi="Times New Roman" w:cs="Times New Roman"/>
          <w:sz w:val="26"/>
          <w:szCs w:val="26"/>
        </w:rPr>
        <w:t xml:space="preserve"> электронный. - URL: </w:t>
      </w:r>
      <w:hyperlink r:id="rId7" w:history="1">
        <w:proofErr w:type="gramStart"/>
        <w:r w:rsidRPr="008005E7">
          <w:rPr>
            <w:rStyle w:val="a8"/>
            <w:rFonts w:ascii="Times New Roman" w:hAnsi="Times New Roman" w:cs="Times New Roman"/>
            <w:sz w:val="26"/>
            <w:szCs w:val="26"/>
          </w:rPr>
          <w:t>https://znanium.com/catalog/product/1013414</w:t>
        </w:r>
      </w:hyperlink>
      <w:r w:rsidRPr="008005E7">
        <w:rPr>
          <w:rFonts w:ascii="Times New Roman" w:hAnsi="Times New Roman" w:cs="Times New Roman"/>
          <w:sz w:val="26"/>
          <w:szCs w:val="26"/>
        </w:rPr>
        <w:t xml:space="preserve">  (</w:t>
      </w:r>
      <w:proofErr w:type="gramEnd"/>
      <w:r w:rsidRPr="008005E7">
        <w:rPr>
          <w:rFonts w:ascii="Times New Roman" w:hAnsi="Times New Roman" w:cs="Times New Roman"/>
          <w:sz w:val="26"/>
          <w:szCs w:val="26"/>
        </w:rPr>
        <w:t>дата обращения: 24.01.2022). – Режим доступа: по подписке.</w:t>
      </w:r>
    </w:p>
    <w:p w:rsidR="008005E7" w:rsidRPr="008005E7" w:rsidRDefault="008005E7" w:rsidP="008005E7">
      <w:pPr>
        <w:pStyle w:val="Default"/>
        <w:jc w:val="both"/>
        <w:rPr>
          <w:sz w:val="26"/>
          <w:szCs w:val="26"/>
        </w:rPr>
      </w:pPr>
      <w:r w:rsidRPr="008005E7">
        <w:rPr>
          <w:sz w:val="26"/>
          <w:szCs w:val="26"/>
        </w:rPr>
        <w:t xml:space="preserve">Интернет- ресурсы: </w:t>
      </w: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eastAsia="PMingLiU" w:hAnsi="Times New Roman" w:cs="Times New Roman"/>
          <w:sz w:val="26"/>
          <w:szCs w:val="26"/>
          <w:lang w:eastAsia="zh-TW"/>
        </w:rPr>
        <w:t xml:space="preserve">электронная </w:t>
      </w:r>
      <w:proofErr w:type="gramStart"/>
      <w:r w:rsidRPr="008005E7">
        <w:rPr>
          <w:rFonts w:ascii="Times New Roman" w:eastAsia="PMingLiU" w:hAnsi="Times New Roman" w:cs="Times New Roman"/>
          <w:sz w:val="26"/>
          <w:szCs w:val="26"/>
          <w:lang w:eastAsia="zh-TW"/>
        </w:rPr>
        <w:t>библиотечная  система</w:t>
      </w:r>
      <w:proofErr w:type="gramEnd"/>
      <w:r w:rsidRPr="008005E7">
        <w:rPr>
          <w:rFonts w:ascii="Times New Roman" w:eastAsia="PMingLiU" w:hAnsi="Times New Roman" w:cs="Times New Roman"/>
          <w:sz w:val="26"/>
          <w:szCs w:val="26"/>
          <w:lang w:eastAsia="zh-TW"/>
        </w:rPr>
        <w:t xml:space="preserve"> </w:t>
      </w:r>
      <w:r w:rsidRPr="008005E7">
        <w:rPr>
          <w:rFonts w:ascii="Times New Roman" w:hAnsi="Times New Roman" w:cs="Times New Roman"/>
          <w:color w:val="000000"/>
          <w:sz w:val="26"/>
          <w:szCs w:val="26"/>
        </w:rPr>
        <w:t xml:space="preserve"> http://</w:t>
      </w:r>
      <w:proofErr w:type="spellStart"/>
      <w:r w:rsidRPr="008005E7">
        <w:rPr>
          <w:rFonts w:ascii="Times New Roman" w:hAnsi="Times New Roman" w:cs="Times New Roman"/>
          <w:sz w:val="26"/>
          <w:szCs w:val="26"/>
          <w:lang w:val="en-US"/>
        </w:rPr>
        <w:t>znanium</w:t>
      </w:r>
      <w:proofErr w:type="spellEnd"/>
      <w:r w:rsidRPr="008005E7">
        <w:rPr>
          <w:rFonts w:ascii="Times New Roman" w:hAnsi="Times New Roman" w:cs="Times New Roman"/>
          <w:sz w:val="26"/>
          <w:szCs w:val="26"/>
        </w:rPr>
        <w:t xml:space="preserve">. </w:t>
      </w:r>
      <w:r w:rsidRPr="008005E7">
        <w:rPr>
          <w:rFonts w:ascii="Times New Roman" w:hAnsi="Times New Roman" w:cs="Times New Roman"/>
          <w:sz w:val="26"/>
          <w:szCs w:val="26"/>
          <w:lang w:val="en-US"/>
        </w:rPr>
        <w:t>com</w:t>
      </w:r>
      <w:r w:rsidRPr="008005E7">
        <w:rPr>
          <w:rFonts w:ascii="Times New Roman" w:hAnsi="Times New Roman" w:cs="Times New Roman"/>
          <w:sz w:val="26"/>
          <w:szCs w:val="26"/>
        </w:rPr>
        <w:t>/</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8005E7">
        <w:rPr>
          <w:rFonts w:ascii="Times New Roman" w:hAnsi="Times New Roman" w:cs="Times New Roman"/>
          <w:sz w:val="26"/>
          <w:szCs w:val="26"/>
        </w:rPr>
        <w:t>производстве :</w:t>
      </w:r>
      <w:proofErr w:type="gramEnd"/>
      <w:r w:rsidRPr="008005E7">
        <w:rPr>
          <w:rFonts w:ascii="Times New Roman" w:hAnsi="Times New Roman" w:cs="Times New Roman"/>
          <w:sz w:val="26"/>
          <w:szCs w:val="26"/>
        </w:rPr>
        <w:t xml:space="preserve"> учеб. пособие / Г.В.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Н.И. </w:t>
      </w:r>
      <w:proofErr w:type="spellStart"/>
      <w:r w:rsidRPr="008005E7">
        <w:rPr>
          <w:rFonts w:ascii="Times New Roman" w:hAnsi="Times New Roman" w:cs="Times New Roman"/>
          <w:sz w:val="26"/>
          <w:szCs w:val="26"/>
        </w:rPr>
        <w:t>Щенников</w:t>
      </w:r>
      <w:proofErr w:type="spellEnd"/>
      <w:r w:rsidRPr="008005E7">
        <w:rPr>
          <w:rFonts w:ascii="Times New Roman" w:hAnsi="Times New Roman" w:cs="Times New Roman"/>
          <w:sz w:val="26"/>
          <w:szCs w:val="26"/>
        </w:rPr>
        <w:t xml:space="preserve">, Т.И. Курагина ; под общ. ред. Г.В. </w:t>
      </w:r>
      <w:proofErr w:type="spellStart"/>
      <w:r w:rsidRPr="008005E7">
        <w:rPr>
          <w:rFonts w:ascii="Times New Roman" w:hAnsi="Times New Roman" w:cs="Times New Roman"/>
          <w:sz w:val="26"/>
          <w:szCs w:val="26"/>
        </w:rPr>
        <w:t>Пачурина</w:t>
      </w:r>
      <w:proofErr w:type="spellEnd"/>
      <w:r w:rsidRPr="008005E7">
        <w:rPr>
          <w:rFonts w:ascii="Times New Roman" w:hAnsi="Times New Roman" w:cs="Times New Roman"/>
          <w:sz w:val="26"/>
          <w:szCs w:val="26"/>
        </w:rPr>
        <w:t xml:space="preserve">. — 2-е изд., доп. — Москва: </w:t>
      </w:r>
      <w:proofErr w:type="gramStart"/>
      <w:r w:rsidRPr="008005E7">
        <w:rPr>
          <w:rFonts w:ascii="Times New Roman" w:hAnsi="Times New Roman" w:cs="Times New Roman"/>
          <w:sz w:val="26"/>
          <w:szCs w:val="26"/>
        </w:rPr>
        <w:t>ФОРУМ :</w:t>
      </w:r>
      <w:proofErr w:type="gramEnd"/>
      <w:r w:rsidRPr="008005E7">
        <w:rPr>
          <w:rFonts w:ascii="Times New Roman" w:hAnsi="Times New Roman" w:cs="Times New Roman"/>
          <w:sz w:val="26"/>
          <w:szCs w:val="26"/>
        </w:rPr>
        <w:t xml:space="preserve"> ИНФРА-М, 2019.</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Трудовое право: учебник для </w:t>
      </w:r>
      <w:proofErr w:type="spellStart"/>
      <w:r w:rsidRPr="008005E7">
        <w:rPr>
          <w:rFonts w:ascii="Times New Roman" w:hAnsi="Times New Roman" w:cs="Times New Roman"/>
          <w:sz w:val="26"/>
          <w:szCs w:val="26"/>
        </w:rPr>
        <w:t>бакалавриата</w:t>
      </w:r>
      <w:proofErr w:type="spellEnd"/>
      <w:r w:rsidRPr="008005E7">
        <w:rPr>
          <w:rFonts w:ascii="Times New Roman" w:hAnsi="Times New Roman" w:cs="Times New Roman"/>
          <w:sz w:val="26"/>
          <w:szCs w:val="26"/>
        </w:rPr>
        <w:t xml:space="preserve"> / под ред. В. М. Лебедева. — 2-е изд., </w:t>
      </w:r>
      <w:proofErr w:type="spellStart"/>
      <w:r w:rsidRPr="008005E7">
        <w:rPr>
          <w:rFonts w:ascii="Times New Roman" w:hAnsi="Times New Roman" w:cs="Times New Roman"/>
          <w:sz w:val="26"/>
          <w:szCs w:val="26"/>
        </w:rPr>
        <w:t>перераб</w:t>
      </w:r>
      <w:proofErr w:type="spellEnd"/>
      <w:r w:rsidRPr="008005E7">
        <w:rPr>
          <w:rFonts w:ascii="Times New Roman" w:hAnsi="Times New Roman" w:cs="Times New Roman"/>
          <w:sz w:val="26"/>
          <w:szCs w:val="26"/>
        </w:rPr>
        <w:t xml:space="preserve">. — </w:t>
      </w:r>
      <w:proofErr w:type="gramStart"/>
      <w:r w:rsidRPr="008005E7">
        <w:rPr>
          <w:rFonts w:ascii="Times New Roman" w:hAnsi="Times New Roman" w:cs="Times New Roman"/>
          <w:sz w:val="26"/>
          <w:szCs w:val="26"/>
        </w:rPr>
        <w:t>Москва :</w:t>
      </w:r>
      <w:proofErr w:type="gramEnd"/>
      <w:r w:rsidRPr="008005E7">
        <w:rPr>
          <w:rFonts w:ascii="Times New Roman" w:hAnsi="Times New Roman" w:cs="Times New Roman"/>
          <w:sz w:val="26"/>
          <w:szCs w:val="26"/>
        </w:rPr>
        <w:t xml:space="preserve"> Норма : ИНФРА-М, 2020.</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Никифоров, Л. Л. Безопасность </w:t>
      </w:r>
      <w:proofErr w:type="gramStart"/>
      <w:r w:rsidRPr="008005E7">
        <w:rPr>
          <w:rFonts w:ascii="Times New Roman" w:hAnsi="Times New Roman" w:cs="Times New Roman"/>
          <w:sz w:val="26"/>
          <w:szCs w:val="26"/>
        </w:rPr>
        <w:t>жизнедеятельности :</w:t>
      </w:r>
      <w:proofErr w:type="gramEnd"/>
      <w:r w:rsidRPr="008005E7">
        <w:rPr>
          <w:rFonts w:ascii="Times New Roman" w:hAnsi="Times New Roman" w:cs="Times New Roman"/>
          <w:sz w:val="26"/>
          <w:szCs w:val="26"/>
        </w:rPr>
        <w:t xml:space="preserve"> учебное пособие / Л. Л. Никифоров, В. В. </w:t>
      </w:r>
      <w:proofErr w:type="spellStart"/>
      <w:r w:rsidRPr="008005E7">
        <w:rPr>
          <w:rFonts w:ascii="Times New Roman" w:hAnsi="Times New Roman" w:cs="Times New Roman"/>
          <w:sz w:val="26"/>
          <w:szCs w:val="26"/>
        </w:rPr>
        <w:t>Персиянов</w:t>
      </w:r>
      <w:proofErr w:type="spellEnd"/>
      <w:r w:rsidRPr="008005E7">
        <w:rPr>
          <w:rFonts w:ascii="Times New Roman" w:hAnsi="Times New Roman" w:cs="Times New Roman"/>
          <w:sz w:val="26"/>
          <w:szCs w:val="26"/>
        </w:rPr>
        <w:t xml:space="preserve">. — </w:t>
      </w:r>
      <w:proofErr w:type="gramStart"/>
      <w:r w:rsidRPr="008005E7">
        <w:rPr>
          <w:rFonts w:ascii="Times New Roman" w:hAnsi="Times New Roman" w:cs="Times New Roman"/>
          <w:sz w:val="26"/>
          <w:szCs w:val="26"/>
        </w:rPr>
        <w:t>Москва :</w:t>
      </w:r>
      <w:proofErr w:type="gramEnd"/>
      <w:r w:rsidRPr="008005E7">
        <w:rPr>
          <w:rFonts w:ascii="Times New Roman" w:hAnsi="Times New Roman" w:cs="Times New Roman"/>
          <w:sz w:val="26"/>
          <w:szCs w:val="26"/>
        </w:rPr>
        <w:t xml:space="preserve"> ИНФРА-М, 2019. — 297 с. — (Среднее профессиональное образование). </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ситуациях: учебное пособие / М. Г. Оноприенко. - Москва: ФОРУМ: ИНФРА-М, 2018. - 400 с. - (Среднее профессиональное образование). </w:t>
      </w: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hAnsi="Times New Roman" w:cs="Times New Roman"/>
          <w:sz w:val="26"/>
          <w:szCs w:val="26"/>
        </w:rPr>
        <w:t>Сервисы и инструменты:</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1. </w:t>
      </w:r>
      <w:r w:rsidRPr="008005E7">
        <w:rPr>
          <w:rFonts w:ascii="Times New Roman" w:hAnsi="Times New Roman" w:cs="Times New Roman"/>
          <w:sz w:val="26"/>
          <w:szCs w:val="26"/>
          <w:lang w:val="en-US"/>
        </w:rPr>
        <w:t>Skype</w:t>
      </w:r>
      <w:r w:rsidRPr="008005E7">
        <w:rPr>
          <w:rFonts w:ascii="Times New Roman" w:hAnsi="Times New Roman" w:cs="Times New Roman"/>
          <w:sz w:val="26"/>
          <w:szCs w:val="26"/>
        </w:rPr>
        <w:t xml:space="preserve"> (режим доступа: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www</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skype</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com</w:t>
      </w:r>
      <w:r w:rsidRPr="008005E7">
        <w:rPr>
          <w:rFonts w:ascii="Times New Roman" w:hAnsi="Times New Roman" w:cs="Times New Roman"/>
          <w:sz w:val="26"/>
          <w:szCs w:val="26"/>
        </w:rPr>
        <w:t>/)</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2. </w:t>
      </w:r>
      <w:r w:rsidRPr="008005E7">
        <w:rPr>
          <w:rFonts w:ascii="Times New Roman" w:hAnsi="Times New Roman" w:cs="Times New Roman"/>
          <w:sz w:val="26"/>
          <w:szCs w:val="26"/>
          <w:lang w:val="en-US"/>
        </w:rPr>
        <w:t>Zoom</w:t>
      </w:r>
      <w:r w:rsidRPr="008005E7">
        <w:rPr>
          <w:rFonts w:ascii="Times New Roman" w:hAnsi="Times New Roman" w:cs="Times New Roman"/>
          <w:sz w:val="26"/>
          <w:szCs w:val="26"/>
        </w:rPr>
        <w:t xml:space="preserve"> (режим доступа: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 xml:space="preserve">:// </w:t>
      </w:r>
      <w:r w:rsidRPr="008005E7">
        <w:rPr>
          <w:rFonts w:ascii="Times New Roman" w:hAnsi="Times New Roman" w:cs="Times New Roman"/>
          <w:sz w:val="26"/>
          <w:szCs w:val="26"/>
          <w:lang w:val="en-US"/>
        </w:rPr>
        <w:t>zoom</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us</w:t>
      </w:r>
      <w:r w:rsidRPr="008005E7">
        <w:rPr>
          <w:rFonts w:ascii="Times New Roman" w:hAnsi="Times New Roman" w:cs="Times New Roman"/>
          <w:sz w:val="26"/>
          <w:szCs w:val="26"/>
        </w:rPr>
        <w:t>/)</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3.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dick</w:t>
      </w:r>
      <w:r w:rsidRPr="008005E7">
        <w:rPr>
          <w:rFonts w:ascii="Times New Roman" w:hAnsi="Times New Roman" w:cs="Times New Roman"/>
          <w:sz w:val="26"/>
          <w:szCs w:val="26"/>
        </w:rPr>
        <w:t>.</w:t>
      </w:r>
      <w:proofErr w:type="spellStart"/>
      <w:r w:rsidRPr="008005E7">
        <w:rPr>
          <w:rFonts w:ascii="Times New Roman" w:hAnsi="Times New Roman" w:cs="Times New Roman"/>
          <w:sz w:val="26"/>
          <w:szCs w:val="26"/>
          <w:lang w:val="en-US"/>
        </w:rPr>
        <w:t>yandex</w:t>
      </w:r>
      <w:proofErr w:type="spellEnd"/>
      <w:r w:rsidRPr="008005E7">
        <w:rPr>
          <w:rFonts w:ascii="Times New Roman" w:hAnsi="Times New Roman" w:cs="Times New Roman"/>
          <w:sz w:val="26"/>
          <w:szCs w:val="26"/>
        </w:rPr>
        <w:t>.</w:t>
      </w:r>
      <w:proofErr w:type="spellStart"/>
      <w:r w:rsidRPr="008005E7">
        <w:rPr>
          <w:rFonts w:ascii="Times New Roman" w:hAnsi="Times New Roman" w:cs="Times New Roman"/>
          <w:sz w:val="26"/>
          <w:szCs w:val="26"/>
          <w:lang w:val="en-US"/>
        </w:rPr>
        <w:t>ru</w:t>
      </w:r>
      <w:proofErr w:type="spellEnd"/>
      <w:r w:rsidRPr="008005E7">
        <w:rPr>
          <w:rFonts w:ascii="Times New Roman" w:hAnsi="Times New Roman" w:cs="Times New Roman"/>
          <w:sz w:val="26"/>
          <w:szCs w:val="26"/>
        </w:rPr>
        <w:t>/</w:t>
      </w:r>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sz w:val="26"/>
          <w:szCs w:val="26"/>
        </w:rPr>
        <w:t>4</w:t>
      </w:r>
      <w:r w:rsidRPr="008005E7">
        <w:rPr>
          <w:rFonts w:ascii="Times New Roman" w:hAnsi="Times New Roman" w:cs="Times New Roman"/>
          <w:color w:val="000000" w:themeColor="text1"/>
          <w:sz w:val="26"/>
          <w:szCs w:val="26"/>
        </w:rPr>
        <w:t xml:space="preserve">. </w:t>
      </w:r>
      <w:hyperlink r:id="rId8" w:history="1">
        <w:r w:rsidRPr="008005E7">
          <w:rPr>
            <w:rStyle w:val="a8"/>
            <w:rFonts w:ascii="Times New Roman" w:hAnsi="Times New Roman" w:cs="Times New Roman"/>
            <w:color w:val="000000" w:themeColor="text1"/>
            <w:sz w:val="26"/>
            <w:szCs w:val="26"/>
            <w:u w:val="none"/>
          </w:rPr>
          <w:t>http://ohranatruda.ru/</w:t>
        </w:r>
      </w:hyperlink>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color w:val="000000" w:themeColor="text1"/>
          <w:sz w:val="26"/>
          <w:szCs w:val="26"/>
        </w:rPr>
        <w:t xml:space="preserve">5. </w:t>
      </w:r>
      <w:hyperlink r:id="rId9" w:history="1">
        <w:r w:rsidRPr="008005E7">
          <w:rPr>
            <w:rStyle w:val="a8"/>
            <w:rFonts w:ascii="Times New Roman" w:hAnsi="Times New Roman" w:cs="Times New Roman"/>
            <w:color w:val="000000" w:themeColor="text1"/>
            <w:sz w:val="26"/>
            <w:szCs w:val="26"/>
            <w:u w:val="none"/>
          </w:rPr>
          <w:t>http://ohrana-truda11.ru/</w:t>
        </w:r>
      </w:hyperlink>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color w:val="000000" w:themeColor="text1"/>
          <w:sz w:val="26"/>
          <w:szCs w:val="26"/>
        </w:rPr>
        <w:t xml:space="preserve">6. </w:t>
      </w:r>
      <w:hyperlink r:id="rId10" w:history="1">
        <w:r w:rsidRPr="008005E7">
          <w:rPr>
            <w:rStyle w:val="a8"/>
            <w:rFonts w:ascii="Times New Roman" w:hAnsi="Times New Roman" w:cs="Times New Roman"/>
            <w:color w:val="000000" w:themeColor="text1"/>
            <w:sz w:val="26"/>
            <w:szCs w:val="26"/>
            <w:u w:val="none"/>
          </w:rPr>
          <w:t>http://www.trudohrana.ru/</w:t>
        </w:r>
      </w:hyperlink>
    </w:p>
    <w:p w:rsidR="008005E7" w:rsidRPr="008005E7" w:rsidRDefault="008005E7" w:rsidP="008005E7">
      <w:pPr>
        <w:spacing w:after="0"/>
        <w:rPr>
          <w:rFonts w:ascii="Times New Roman" w:hAnsi="Times New Roman" w:cs="Times New Roman"/>
          <w:sz w:val="26"/>
          <w:szCs w:val="26"/>
        </w:rPr>
      </w:pPr>
      <w:r w:rsidRPr="008005E7">
        <w:rPr>
          <w:rFonts w:ascii="Times New Roman" w:hAnsi="Times New Roman" w:cs="Times New Roman"/>
          <w:color w:val="000000" w:themeColor="text1"/>
          <w:sz w:val="26"/>
          <w:szCs w:val="26"/>
        </w:rPr>
        <w:t xml:space="preserve">7. </w:t>
      </w:r>
      <w:hyperlink r:id="rId11" w:history="1">
        <w:r w:rsidRPr="008005E7">
          <w:rPr>
            <w:rStyle w:val="a8"/>
            <w:rFonts w:ascii="Times New Roman" w:hAnsi="Times New Roman" w:cs="Times New Roman"/>
            <w:color w:val="000000" w:themeColor="text1"/>
            <w:sz w:val="26"/>
            <w:szCs w:val="26"/>
            <w:u w:val="none"/>
          </w:rPr>
          <w:t>http://ohrana-bgd.narod.ru/</w:t>
        </w:r>
      </w:hyperlink>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tabs>
          <w:tab w:val="left" w:pos="3405"/>
        </w:tabs>
        <w:spacing w:line="276" w:lineRule="auto"/>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Приложение 1</w:t>
      </w:r>
    </w:p>
    <w:p w:rsidR="008005E7" w:rsidRPr="008005E7" w:rsidRDefault="008005E7" w:rsidP="008005E7">
      <w:pPr>
        <w:tabs>
          <w:tab w:val="left" w:pos="3405"/>
        </w:tabs>
        <w:spacing w:line="276" w:lineRule="auto"/>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 реферата.</w:t>
      </w:r>
    </w:p>
    <w:p w:rsidR="008005E7" w:rsidRPr="008005E7" w:rsidRDefault="008005E7" w:rsidP="008005E7">
      <w:pPr>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Министерство   образования и науки Республики Татарстан</w:t>
      </w:r>
    </w:p>
    <w:p w:rsidR="008005E7" w:rsidRPr="008005E7" w:rsidRDefault="008005E7" w:rsidP="008005E7">
      <w:pPr>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ГАПОУ «Казанский политехнический колледж»</w:t>
      </w: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Реферат</w:t>
      </w: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по дисциплине _______________________________________</w:t>
      </w: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Тема: </w:t>
      </w:r>
      <w:r w:rsidRPr="008005E7">
        <w:rPr>
          <w:rFonts w:ascii="Times New Roman" w:eastAsia="Calibri" w:hAnsi="Times New Roman" w:cs="Times New Roman"/>
          <w:color w:val="000000"/>
          <w:spacing w:val="1"/>
          <w:sz w:val="26"/>
          <w:szCs w:val="26"/>
        </w:rPr>
        <w:t>____________________________________________________</w:t>
      </w: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Выполнил: обучающийся __курса, </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Группы № ____, ФИО</w:t>
      </w:r>
    </w:p>
    <w:p w:rsidR="008005E7" w:rsidRPr="008005E7" w:rsidRDefault="008005E7" w:rsidP="008005E7">
      <w:pPr>
        <w:tabs>
          <w:tab w:val="left" w:pos="5655"/>
        </w:tabs>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Проверил:</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Преподаватель: ______ФИО </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___ (отметка)</w:t>
      </w:r>
    </w:p>
    <w:p w:rsidR="008005E7" w:rsidRPr="008005E7" w:rsidRDefault="008005E7" w:rsidP="008005E7">
      <w:pPr>
        <w:tabs>
          <w:tab w:val="left" w:pos="6975"/>
        </w:tabs>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Казань, 20    г.</w:t>
      </w:r>
    </w:p>
    <w:sectPr w:rsidR="008005E7" w:rsidRPr="008005E7"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1"/>
  </w:num>
  <w:num w:numId="2">
    <w:abstractNumId w:val="18"/>
  </w:num>
  <w:num w:numId="3">
    <w:abstractNumId w:val="9"/>
  </w:num>
  <w:num w:numId="4">
    <w:abstractNumId w:val="2"/>
  </w:num>
  <w:num w:numId="5">
    <w:abstractNumId w:val="41"/>
  </w:num>
  <w:num w:numId="6">
    <w:abstractNumId w:val="40"/>
  </w:num>
  <w:num w:numId="7">
    <w:abstractNumId w:val="22"/>
  </w:num>
  <w:num w:numId="8">
    <w:abstractNumId w:val="1"/>
  </w:num>
  <w:num w:numId="9">
    <w:abstractNumId w:val="20"/>
  </w:num>
  <w:num w:numId="10">
    <w:abstractNumId w:val="46"/>
  </w:num>
  <w:num w:numId="11">
    <w:abstractNumId w:val="36"/>
  </w:num>
  <w:num w:numId="12">
    <w:abstractNumId w:val="8"/>
  </w:num>
  <w:num w:numId="13">
    <w:abstractNumId w:val="34"/>
  </w:num>
  <w:num w:numId="14">
    <w:abstractNumId w:val="37"/>
  </w:num>
  <w:num w:numId="15">
    <w:abstractNumId w:val="10"/>
  </w:num>
  <w:num w:numId="16">
    <w:abstractNumId w:val="21"/>
  </w:num>
  <w:num w:numId="17">
    <w:abstractNumId w:val="31"/>
  </w:num>
  <w:num w:numId="18">
    <w:abstractNumId w:val="12"/>
  </w:num>
  <w:num w:numId="19">
    <w:abstractNumId w:val="45"/>
  </w:num>
  <w:num w:numId="20">
    <w:abstractNumId w:val="13"/>
  </w:num>
  <w:num w:numId="21">
    <w:abstractNumId w:val="0"/>
  </w:num>
  <w:num w:numId="22">
    <w:abstractNumId w:val="15"/>
  </w:num>
  <w:num w:numId="23">
    <w:abstractNumId w:val="25"/>
  </w:num>
  <w:num w:numId="24">
    <w:abstractNumId w:val="39"/>
  </w:num>
  <w:num w:numId="25">
    <w:abstractNumId w:val="27"/>
  </w:num>
  <w:num w:numId="26">
    <w:abstractNumId w:val="43"/>
  </w:num>
  <w:num w:numId="27">
    <w:abstractNumId w:val="30"/>
  </w:num>
  <w:num w:numId="28">
    <w:abstractNumId w:val="32"/>
  </w:num>
  <w:num w:numId="29">
    <w:abstractNumId w:val="35"/>
  </w:num>
  <w:num w:numId="30">
    <w:abstractNumId w:val="14"/>
  </w:num>
  <w:num w:numId="31">
    <w:abstractNumId w:val="44"/>
  </w:num>
  <w:num w:numId="32">
    <w:abstractNumId w:val="48"/>
  </w:num>
  <w:num w:numId="33">
    <w:abstractNumId w:val="23"/>
  </w:num>
  <w:num w:numId="34">
    <w:abstractNumId w:val="19"/>
  </w:num>
  <w:num w:numId="35">
    <w:abstractNumId w:val="47"/>
  </w:num>
  <w:num w:numId="36">
    <w:abstractNumId w:val="42"/>
  </w:num>
  <w:num w:numId="37">
    <w:abstractNumId w:val="17"/>
  </w:num>
  <w:num w:numId="38">
    <w:abstractNumId w:val="29"/>
  </w:num>
  <w:num w:numId="39">
    <w:abstractNumId w:val="4"/>
  </w:num>
  <w:num w:numId="40">
    <w:abstractNumId w:val="3"/>
  </w:num>
  <w:num w:numId="41">
    <w:abstractNumId w:val="16"/>
  </w:num>
  <w:num w:numId="42">
    <w:abstractNumId w:val="26"/>
  </w:num>
  <w:num w:numId="43">
    <w:abstractNumId w:val="38"/>
  </w:num>
  <w:num w:numId="44">
    <w:abstractNumId w:val="6"/>
  </w:num>
  <w:num w:numId="45">
    <w:abstractNumId w:val="24"/>
  </w:num>
  <w:num w:numId="46">
    <w:abstractNumId w:val="5"/>
  </w:num>
  <w:num w:numId="47">
    <w:abstractNumId w:val="7"/>
  </w:num>
  <w:num w:numId="48">
    <w:abstractNumId w:val="28"/>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5F5F"/>
    <w:rsid w:val="000035E5"/>
    <w:rsid w:val="00012DE9"/>
    <w:rsid w:val="00030F9E"/>
    <w:rsid w:val="00044380"/>
    <w:rsid w:val="000924AF"/>
    <w:rsid w:val="000B34BB"/>
    <w:rsid w:val="000D3AB8"/>
    <w:rsid w:val="000F56A4"/>
    <w:rsid w:val="001074FF"/>
    <w:rsid w:val="001359C5"/>
    <w:rsid w:val="0014478A"/>
    <w:rsid w:val="0014632B"/>
    <w:rsid w:val="00163CB8"/>
    <w:rsid w:val="001A763E"/>
    <w:rsid w:val="001C717F"/>
    <w:rsid w:val="001D1BFD"/>
    <w:rsid w:val="001D3206"/>
    <w:rsid w:val="00214214"/>
    <w:rsid w:val="00237DC8"/>
    <w:rsid w:val="00252C8D"/>
    <w:rsid w:val="002B113D"/>
    <w:rsid w:val="002D015F"/>
    <w:rsid w:val="002E3FAA"/>
    <w:rsid w:val="00343C11"/>
    <w:rsid w:val="003506FF"/>
    <w:rsid w:val="00357E80"/>
    <w:rsid w:val="003825CD"/>
    <w:rsid w:val="003837E2"/>
    <w:rsid w:val="003927C3"/>
    <w:rsid w:val="003D62C6"/>
    <w:rsid w:val="004077D0"/>
    <w:rsid w:val="0043066E"/>
    <w:rsid w:val="00454120"/>
    <w:rsid w:val="004B5D42"/>
    <w:rsid w:val="004C1578"/>
    <w:rsid w:val="00556FF2"/>
    <w:rsid w:val="006049C0"/>
    <w:rsid w:val="00624A42"/>
    <w:rsid w:val="00626EF9"/>
    <w:rsid w:val="0063359D"/>
    <w:rsid w:val="00654081"/>
    <w:rsid w:val="006B019B"/>
    <w:rsid w:val="00702645"/>
    <w:rsid w:val="00711D73"/>
    <w:rsid w:val="0073586B"/>
    <w:rsid w:val="00782EBC"/>
    <w:rsid w:val="007C38C0"/>
    <w:rsid w:val="007F0C41"/>
    <w:rsid w:val="008005E7"/>
    <w:rsid w:val="00802EAA"/>
    <w:rsid w:val="008575D7"/>
    <w:rsid w:val="008A6A54"/>
    <w:rsid w:val="008F5F42"/>
    <w:rsid w:val="00922C08"/>
    <w:rsid w:val="00A13ECE"/>
    <w:rsid w:val="00A35614"/>
    <w:rsid w:val="00A507CB"/>
    <w:rsid w:val="00AB407D"/>
    <w:rsid w:val="00AC2BA1"/>
    <w:rsid w:val="00AD044C"/>
    <w:rsid w:val="00B11B41"/>
    <w:rsid w:val="00B80042"/>
    <w:rsid w:val="00BD4775"/>
    <w:rsid w:val="00C04C91"/>
    <w:rsid w:val="00C36536"/>
    <w:rsid w:val="00CA7B97"/>
    <w:rsid w:val="00D13192"/>
    <w:rsid w:val="00D332A4"/>
    <w:rsid w:val="00DA7B39"/>
    <w:rsid w:val="00E23706"/>
    <w:rsid w:val="00E41A82"/>
    <w:rsid w:val="00E63608"/>
    <w:rsid w:val="00EB5F5F"/>
    <w:rsid w:val="00EB66EC"/>
    <w:rsid w:val="00ED7DAB"/>
    <w:rsid w:val="00F0797B"/>
    <w:rsid w:val="00F27335"/>
    <w:rsid w:val="00F358AC"/>
    <w:rsid w:val="00F8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D7B9749-2169-43DB-B172-CA23BCCA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18E8B-52EE-4360-997F-B956E1EB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4978</Words>
  <Characters>28379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ICL4</cp:lastModifiedBy>
  <cp:revision>52</cp:revision>
  <dcterms:created xsi:type="dcterms:W3CDTF">2020-02-01T13:28:00Z</dcterms:created>
  <dcterms:modified xsi:type="dcterms:W3CDTF">2022-04-07T09:57:00Z</dcterms:modified>
</cp:coreProperties>
</file>